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1913" w14:textId="352208F7" w:rsidR="00AC6C5B" w:rsidRPr="00091500" w:rsidRDefault="00F63C3E" w:rsidP="002C336F">
      <w:pPr>
        <w:spacing w:line="240" w:lineRule="auto"/>
        <w:jc w:val="center"/>
        <w:rPr>
          <w:rFonts w:asciiTheme="minorEastAsia" w:hAnsiTheme="minorEastAsia"/>
          <w:sz w:val="32"/>
          <w:szCs w:val="32"/>
        </w:rPr>
      </w:pPr>
      <w:r w:rsidRPr="00091500">
        <w:rPr>
          <w:rFonts w:asciiTheme="minorEastAsia" w:hAnsiTheme="minorEastAsia"/>
          <w:sz w:val="32"/>
          <w:szCs w:val="32"/>
        </w:rPr>
        <w:t>共同研究契約書</w:t>
      </w:r>
      <w:sdt>
        <w:sdtPr>
          <w:rPr>
            <w:rFonts w:asciiTheme="minorEastAsia" w:hAnsiTheme="minorEastAsia"/>
          </w:rPr>
          <w:tag w:val="goog_rdk_0"/>
          <w:id w:val="2088115331"/>
          <w:showingPlcHdr/>
        </w:sdtPr>
        <w:sdtContent>
          <w:r w:rsidR="00DD7A82" w:rsidRPr="00091500">
            <w:rPr>
              <w:rFonts w:asciiTheme="minorEastAsia" w:hAnsiTheme="minorEastAsia"/>
            </w:rPr>
            <w:t xml:space="preserve">     </w:t>
          </w:r>
        </w:sdtContent>
      </w:sdt>
    </w:p>
    <w:p w14:paraId="15EAC9D8" w14:textId="77777777" w:rsidR="00AC6C5B" w:rsidRPr="00091500" w:rsidRDefault="00AC6C5B" w:rsidP="002C336F">
      <w:pPr>
        <w:spacing w:line="240" w:lineRule="auto"/>
        <w:rPr>
          <w:rFonts w:asciiTheme="minorEastAsia" w:hAnsiTheme="minorEastAsia"/>
        </w:rPr>
      </w:pPr>
    </w:p>
    <w:p w14:paraId="6B4E1212" w14:textId="1A0535DC" w:rsidR="00AC6C5B" w:rsidRPr="00091500" w:rsidRDefault="00F63C3E" w:rsidP="002C336F">
      <w:pPr>
        <w:spacing w:line="240" w:lineRule="auto"/>
        <w:ind w:firstLine="220"/>
        <w:rPr>
          <w:rFonts w:asciiTheme="minorEastAsia" w:hAnsiTheme="minorEastAsia"/>
          <w:sz w:val="22"/>
          <w:szCs w:val="22"/>
        </w:rPr>
      </w:pPr>
      <w:r w:rsidRPr="00091500">
        <w:rPr>
          <w:rFonts w:asciiTheme="minorEastAsia" w:hAnsiTheme="minorEastAsia"/>
          <w:sz w:val="22"/>
          <w:szCs w:val="22"/>
        </w:rPr>
        <w:t>学校法人日本医科大学（以下｢甲｣という。）と</w:t>
      </w:r>
      <w:r w:rsidR="00920120" w:rsidRPr="00091500">
        <w:rPr>
          <w:rFonts w:asciiTheme="minorEastAsia" w:hAnsiTheme="minorEastAsia" w:hint="eastAsia"/>
          <w:sz w:val="22"/>
          <w:szCs w:val="22"/>
        </w:rPr>
        <w:t>〇〇</w:t>
      </w:r>
      <w:r w:rsidR="007046CE" w:rsidRPr="00091500">
        <w:rPr>
          <w:rFonts w:asciiTheme="minorEastAsia" w:hAnsiTheme="minorEastAsia" w:hint="eastAsia"/>
          <w:sz w:val="22"/>
          <w:szCs w:val="22"/>
        </w:rPr>
        <w:t>○</w:t>
      </w:r>
      <w:r w:rsidRPr="00091500">
        <w:rPr>
          <w:rFonts w:asciiTheme="minorEastAsia" w:hAnsiTheme="minorEastAsia"/>
          <w:sz w:val="22"/>
          <w:szCs w:val="22"/>
        </w:rPr>
        <w:t>（以下｢乙｣という。）とは、甲</w:t>
      </w:r>
      <w:r w:rsidR="00CF4896" w:rsidRPr="00091500">
        <w:rPr>
          <w:rFonts w:asciiTheme="minorEastAsia" w:hAnsiTheme="minorEastAsia" w:hint="eastAsia"/>
          <w:sz w:val="22"/>
          <w:szCs w:val="22"/>
        </w:rPr>
        <w:t>が</w:t>
      </w:r>
      <w:r w:rsidR="00776C4D" w:rsidRPr="00091500">
        <w:rPr>
          <w:rFonts w:asciiTheme="minorEastAsia" w:hAnsiTheme="minorEastAsia" w:hint="eastAsia"/>
          <w:sz w:val="22"/>
          <w:szCs w:val="22"/>
        </w:rPr>
        <w:t>研究</w:t>
      </w:r>
      <w:r w:rsidR="00CF4896" w:rsidRPr="00091500">
        <w:rPr>
          <w:rFonts w:asciiTheme="minorEastAsia" w:hAnsiTheme="minorEastAsia" w:hint="eastAsia"/>
          <w:sz w:val="22"/>
          <w:szCs w:val="22"/>
        </w:rPr>
        <w:t>代表</w:t>
      </w:r>
      <w:r w:rsidR="00CD7922" w:rsidRPr="00091500">
        <w:rPr>
          <w:rFonts w:asciiTheme="minorEastAsia" w:hAnsiTheme="minorEastAsia" w:hint="eastAsia"/>
          <w:sz w:val="22"/>
          <w:szCs w:val="22"/>
        </w:rPr>
        <w:t>機関</w:t>
      </w:r>
      <w:r w:rsidR="00CF4896" w:rsidRPr="00091500">
        <w:rPr>
          <w:rFonts w:asciiTheme="minorEastAsia" w:hAnsiTheme="minorEastAsia" w:hint="eastAsia"/>
          <w:sz w:val="22"/>
          <w:szCs w:val="22"/>
        </w:rPr>
        <w:t>として</w:t>
      </w:r>
      <w:r w:rsidRPr="00091500">
        <w:rPr>
          <w:rFonts w:asciiTheme="minorEastAsia" w:hAnsiTheme="minorEastAsia"/>
          <w:sz w:val="22"/>
          <w:szCs w:val="22"/>
        </w:rPr>
        <w:t>実施する</w:t>
      </w:r>
      <w:r w:rsidR="008A6AE6" w:rsidRPr="00091500">
        <w:rPr>
          <w:rFonts w:asciiTheme="minorEastAsia" w:hAnsiTheme="minorEastAsia" w:hint="eastAsia"/>
          <w:sz w:val="22"/>
          <w:szCs w:val="22"/>
        </w:rPr>
        <w:t>臨床</w:t>
      </w:r>
      <w:r w:rsidR="00CF4896" w:rsidRPr="00091500">
        <w:rPr>
          <w:rFonts w:asciiTheme="minorEastAsia" w:hAnsiTheme="minorEastAsia" w:hint="eastAsia"/>
          <w:sz w:val="22"/>
          <w:szCs w:val="22"/>
        </w:rPr>
        <w:t>研究に、乙が共同研究</w:t>
      </w:r>
      <w:r w:rsidR="00CD7922" w:rsidRPr="00091500">
        <w:rPr>
          <w:rFonts w:asciiTheme="minorEastAsia" w:hAnsiTheme="minorEastAsia" w:hint="eastAsia"/>
          <w:sz w:val="22"/>
          <w:szCs w:val="22"/>
        </w:rPr>
        <w:t>機関</w:t>
      </w:r>
      <w:r w:rsidR="00CF4896" w:rsidRPr="00091500">
        <w:rPr>
          <w:rFonts w:asciiTheme="minorEastAsia" w:hAnsiTheme="minorEastAsia" w:hint="eastAsia"/>
          <w:sz w:val="22"/>
          <w:szCs w:val="22"/>
        </w:rPr>
        <w:t>の一として参加するにあたり</w:t>
      </w:r>
      <w:r w:rsidRPr="00091500">
        <w:rPr>
          <w:rFonts w:asciiTheme="minorEastAsia" w:hAnsiTheme="minorEastAsia"/>
          <w:sz w:val="22"/>
          <w:szCs w:val="22"/>
        </w:rPr>
        <w:t>、以下の契約要綱及び契約条項のとおり合意し、この共同研究契約（以下「本契約」という。）を締結する。</w:t>
      </w:r>
    </w:p>
    <w:p w14:paraId="2D183BFE" w14:textId="326946D1" w:rsidR="00AC6C5B" w:rsidRPr="00091500" w:rsidRDefault="00AC6C5B" w:rsidP="002C336F">
      <w:pPr>
        <w:spacing w:line="240" w:lineRule="auto"/>
        <w:ind w:firstLine="220"/>
        <w:rPr>
          <w:rFonts w:asciiTheme="minorEastAsia" w:hAnsiTheme="minorEastAsia"/>
          <w:sz w:val="22"/>
          <w:szCs w:val="22"/>
        </w:rPr>
      </w:pPr>
    </w:p>
    <w:p w14:paraId="15C25811" w14:textId="6D3A6723" w:rsidR="00AC6C5B" w:rsidRPr="00091500" w:rsidRDefault="00F63C3E" w:rsidP="002C336F">
      <w:pPr>
        <w:spacing w:line="240" w:lineRule="auto"/>
        <w:jc w:val="center"/>
        <w:rPr>
          <w:rFonts w:asciiTheme="minorEastAsia" w:hAnsiTheme="minorEastAsia"/>
          <w:sz w:val="22"/>
          <w:szCs w:val="22"/>
        </w:rPr>
      </w:pPr>
      <w:r w:rsidRPr="00091500">
        <w:rPr>
          <w:rFonts w:asciiTheme="minorEastAsia" w:hAnsiTheme="minorEastAsia"/>
          <w:sz w:val="22"/>
          <w:szCs w:val="22"/>
        </w:rPr>
        <w:t>【契約要綱】</w:t>
      </w:r>
    </w:p>
    <w:tbl>
      <w:tblPr>
        <w:tblStyle w:val="af7"/>
        <w:tblW w:w="9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6"/>
        <w:gridCol w:w="850"/>
        <w:gridCol w:w="65"/>
        <w:gridCol w:w="2140"/>
        <w:gridCol w:w="173"/>
        <w:gridCol w:w="1275"/>
        <w:gridCol w:w="2274"/>
      </w:tblGrid>
      <w:tr w:rsidR="00AC6C5B" w:rsidRPr="00091500" w14:paraId="39523E54" w14:textId="77777777">
        <w:trPr>
          <w:trHeight w:val="738"/>
          <w:jc w:val="center"/>
        </w:trPr>
        <w:tc>
          <w:tcPr>
            <w:tcW w:w="2296" w:type="dxa"/>
            <w:vAlign w:val="center"/>
          </w:tcPr>
          <w:p w14:paraId="5BB94104"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1．研究課題</w:t>
            </w:r>
          </w:p>
        </w:tc>
        <w:tc>
          <w:tcPr>
            <w:tcW w:w="6777" w:type="dxa"/>
            <w:gridSpan w:val="6"/>
            <w:vAlign w:val="center"/>
          </w:tcPr>
          <w:p w14:paraId="6D00232C" w14:textId="0BCE8949" w:rsidR="00AC6C5B" w:rsidRPr="00091500" w:rsidRDefault="00AC6C5B" w:rsidP="002C336F">
            <w:pPr>
              <w:spacing w:line="240" w:lineRule="auto"/>
              <w:rPr>
                <w:rFonts w:asciiTheme="minorEastAsia" w:hAnsiTheme="minorEastAsia"/>
                <w:color w:val="FF0000"/>
                <w:sz w:val="22"/>
                <w:szCs w:val="22"/>
              </w:rPr>
            </w:pPr>
          </w:p>
        </w:tc>
      </w:tr>
      <w:tr w:rsidR="00B34FC0" w:rsidRPr="00091500" w14:paraId="3DB09DB2" w14:textId="77777777">
        <w:trPr>
          <w:trHeight w:val="737"/>
          <w:jc w:val="center"/>
        </w:trPr>
        <w:tc>
          <w:tcPr>
            <w:tcW w:w="2296" w:type="dxa"/>
            <w:vAlign w:val="center"/>
          </w:tcPr>
          <w:p w14:paraId="232DF35C" w14:textId="77777777" w:rsidR="00B34FC0" w:rsidRPr="00091500" w:rsidRDefault="00B34FC0" w:rsidP="00344A7D">
            <w:pPr>
              <w:spacing w:line="240" w:lineRule="auto"/>
              <w:ind w:left="370" w:hangingChars="168" w:hanging="370"/>
              <w:rPr>
                <w:rFonts w:asciiTheme="minorEastAsia" w:hAnsiTheme="minorEastAsia"/>
                <w:sz w:val="22"/>
                <w:szCs w:val="22"/>
              </w:rPr>
            </w:pPr>
            <w:r w:rsidRPr="00091500">
              <w:rPr>
                <w:rFonts w:asciiTheme="minorEastAsia" w:hAnsiTheme="minorEastAsia"/>
                <w:sz w:val="22"/>
                <w:szCs w:val="22"/>
              </w:rPr>
              <w:t>2．研究目的及び内容</w:t>
            </w:r>
          </w:p>
        </w:tc>
        <w:tc>
          <w:tcPr>
            <w:tcW w:w="6777" w:type="dxa"/>
            <w:gridSpan w:val="6"/>
            <w:vAlign w:val="center"/>
          </w:tcPr>
          <w:p w14:paraId="34DDD7E8" w14:textId="7856F9FB" w:rsidR="00B34FC0" w:rsidRPr="00091500" w:rsidRDefault="00B34FC0" w:rsidP="00AC5DE8">
            <w:pPr>
              <w:spacing w:line="240" w:lineRule="auto"/>
              <w:jc w:val="left"/>
              <w:rPr>
                <w:rFonts w:asciiTheme="minorEastAsia" w:hAnsiTheme="minorEastAsia"/>
                <w:color w:val="FF0000"/>
                <w:sz w:val="22"/>
                <w:szCs w:val="22"/>
              </w:rPr>
            </w:pPr>
          </w:p>
        </w:tc>
      </w:tr>
      <w:tr w:rsidR="00B34FC0" w:rsidRPr="00091500" w14:paraId="398300F4" w14:textId="77777777">
        <w:trPr>
          <w:trHeight w:val="615"/>
          <w:jc w:val="center"/>
        </w:trPr>
        <w:tc>
          <w:tcPr>
            <w:tcW w:w="2296" w:type="dxa"/>
            <w:vMerge w:val="restart"/>
            <w:vAlign w:val="center"/>
          </w:tcPr>
          <w:p w14:paraId="3B9E9B44" w14:textId="1E348986" w:rsidR="00B34FC0" w:rsidRPr="00091500" w:rsidRDefault="00B34FC0" w:rsidP="00B34FC0">
            <w:pPr>
              <w:spacing w:line="240" w:lineRule="auto"/>
              <w:rPr>
                <w:rFonts w:asciiTheme="minorEastAsia" w:hAnsiTheme="minorEastAsia"/>
                <w:sz w:val="22"/>
                <w:szCs w:val="22"/>
              </w:rPr>
            </w:pPr>
            <w:r w:rsidRPr="00091500">
              <w:rPr>
                <w:rFonts w:asciiTheme="minorEastAsia" w:hAnsiTheme="minorEastAsia"/>
                <w:sz w:val="22"/>
                <w:szCs w:val="22"/>
              </w:rPr>
              <w:t>3．研究分担</w:t>
            </w:r>
          </w:p>
        </w:tc>
        <w:tc>
          <w:tcPr>
            <w:tcW w:w="915" w:type="dxa"/>
            <w:gridSpan w:val="2"/>
            <w:shd w:val="clear" w:color="auto" w:fill="auto"/>
            <w:vAlign w:val="center"/>
          </w:tcPr>
          <w:p w14:paraId="4EB7653B" w14:textId="77777777" w:rsidR="00B34FC0" w:rsidRPr="00091500" w:rsidRDefault="00B34FC0" w:rsidP="00B34FC0">
            <w:pPr>
              <w:spacing w:line="240" w:lineRule="auto"/>
              <w:jc w:val="center"/>
              <w:rPr>
                <w:rFonts w:asciiTheme="minorEastAsia" w:hAnsiTheme="minorEastAsia"/>
                <w:color w:val="F2F2F2"/>
                <w:sz w:val="22"/>
                <w:szCs w:val="22"/>
              </w:rPr>
            </w:pPr>
            <w:r w:rsidRPr="00091500">
              <w:rPr>
                <w:rFonts w:asciiTheme="minorEastAsia" w:hAnsiTheme="minorEastAsia"/>
                <w:sz w:val="22"/>
                <w:szCs w:val="22"/>
              </w:rPr>
              <w:t>甲</w:t>
            </w:r>
          </w:p>
        </w:tc>
        <w:tc>
          <w:tcPr>
            <w:tcW w:w="5862" w:type="dxa"/>
            <w:gridSpan w:val="4"/>
            <w:vAlign w:val="center"/>
          </w:tcPr>
          <w:p w14:paraId="17D47570" w14:textId="0D756254" w:rsidR="00B34FC0" w:rsidRPr="00091500" w:rsidRDefault="00B34FC0" w:rsidP="00B34FC0">
            <w:pPr>
              <w:spacing w:line="240" w:lineRule="auto"/>
              <w:jc w:val="left"/>
              <w:rPr>
                <w:rFonts w:asciiTheme="minorEastAsia" w:hAnsiTheme="minorEastAsia"/>
                <w:color w:val="FF0000"/>
                <w:sz w:val="22"/>
                <w:szCs w:val="22"/>
              </w:rPr>
            </w:pPr>
          </w:p>
          <w:p w14:paraId="3AD8060F" w14:textId="77777777" w:rsidR="00344A7D" w:rsidRPr="00091500" w:rsidRDefault="00344A7D" w:rsidP="00B34FC0">
            <w:pPr>
              <w:spacing w:line="240" w:lineRule="auto"/>
              <w:jc w:val="left"/>
              <w:rPr>
                <w:rFonts w:asciiTheme="minorEastAsia" w:hAnsiTheme="minorEastAsia"/>
                <w:color w:val="FF0000"/>
                <w:sz w:val="22"/>
                <w:szCs w:val="22"/>
              </w:rPr>
            </w:pPr>
          </w:p>
          <w:p w14:paraId="6CB366FE" w14:textId="42AE7C01" w:rsidR="00344A7D" w:rsidRPr="00091500" w:rsidRDefault="00344A7D" w:rsidP="00B34FC0">
            <w:pPr>
              <w:spacing w:line="240" w:lineRule="auto"/>
              <w:jc w:val="left"/>
              <w:rPr>
                <w:rFonts w:asciiTheme="minorEastAsia" w:hAnsiTheme="minorEastAsia"/>
                <w:color w:val="FF0000"/>
                <w:sz w:val="22"/>
                <w:szCs w:val="22"/>
              </w:rPr>
            </w:pPr>
          </w:p>
        </w:tc>
      </w:tr>
      <w:tr w:rsidR="00F366F6" w:rsidRPr="00091500" w14:paraId="21A41F1F" w14:textId="77777777">
        <w:trPr>
          <w:trHeight w:val="570"/>
          <w:jc w:val="center"/>
        </w:trPr>
        <w:tc>
          <w:tcPr>
            <w:tcW w:w="2296" w:type="dxa"/>
            <w:vMerge/>
            <w:vAlign w:val="center"/>
          </w:tcPr>
          <w:p w14:paraId="71C87305" w14:textId="77777777" w:rsidR="00F366F6" w:rsidRPr="00091500" w:rsidRDefault="00F366F6" w:rsidP="00F366F6">
            <w:pPr>
              <w:pBdr>
                <w:top w:val="nil"/>
                <w:left w:val="nil"/>
                <w:bottom w:val="nil"/>
                <w:right w:val="nil"/>
                <w:between w:val="nil"/>
              </w:pBdr>
              <w:spacing w:line="240" w:lineRule="auto"/>
              <w:jc w:val="left"/>
              <w:rPr>
                <w:rFonts w:asciiTheme="minorEastAsia" w:hAnsiTheme="minorEastAsia"/>
                <w:sz w:val="22"/>
                <w:szCs w:val="22"/>
              </w:rPr>
            </w:pPr>
          </w:p>
        </w:tc>
        <w:tc>
          <w:tcPr>
            <w:tcW w:w="915" w:type="dxa"/>
            <w:gridSpan w:val="2"/>
            <w:shd w:val="clear" w:color="auto" w:fill="auto"/>
            <w:vAlign w:val="center"/>
          </w:tcPr>
          <w:p w14:paraId="31F1739D" w14:textId="157A89CE" w:rsidR="00F366F6" w:rsidRPr="00091500" w:rsidRDefault="00F366F6" w:rsidP="00F366F6">
            <w:pPr>
              <w:spacing w:line="240" w:lineRule="auto"/>
              <w:jc w:val="center"/>
              <w:rPr>
                <w:rFonts w:asciiTheme="minorEastAsia" w:hAnsiTheme="minorEastAsia"/>
                <w:color w:val="F2F2F2"/>
                <w:sz w:val="22"/>
                <w:szCs w:val="22"/>
              </w:rPr>
            </w:pPr>
            <w:r w:rsidRPr="00091500">
              <w:rPr>
                <w:rFonts w:asciiTheme="minorEastAsia" w:hAnsiTheme="minorEastAsia"/>
                <w:sz w:val="22"/>
                <w:szCs w:val="22"/>
              </w:rPr>
              <w:t>乙</w:t>
            </w:r>
          </w:p>
        </w:tc>
        <w:tc>
          <w:tcPr>
            <w:tcW w:w="5862" w:type="dxa"/>
            <w:gridSpan w:val="4"/>
            <w:vAlign w:val="center"/>
          </w:tcPr>
          <w:p w14:paraId="2E7729EC" w14:textId="26AC9E6E" w:rsidR="00F366F6" w:rsidRPr="00091500" w:rsidRDefault="00F366F6" w:rsidP="00F366F6">
            <w:pPr>
              <w:spacing w:line="240" w:lineRule="auto"/>
              <w:rPr>
                <w:rFonts w:asciiTheme="minorEastAsia" w:hAnsiTheme="minorEastAsia"/>
                <w:sz w:val="22"/>
                <w:szCs w:val="22"/>
              </w:rPr>
            </w:pPr>
          </w:p>
          <w:p w14:paraId="5C84D941" w14:textId="6B49FBD1" w:rsidR="00344A7D" w:rsidRPr="00091500" w:rsidRDefault="00344A7D" w:rsidP="00F366F6">
            <w:pPr>
              <w:spacing w:line="240" w:lineRule="auto"/>
              <w:rPr>
                <w:rFonts w:asciiTheme="minorEastAsia" w:hAnsiTheme="minorEastAsia"/>
                <w:sz w:val="22"/>
                <w:szCs w:val="22"/>
              </w:rPr>
            </w:pPr>
          </w:p>
          <w:p w14:paraId="16ED1DFD" w14:textId="490B95F6" w:rsidR="00344A7D" w:rsidRPr="00091500" w:rsidRDefault="00344A7D" w:rsidP="00F366F6">
            <w:pPr>
              <w:spacing w:line="240" w:lineRule="auto"/>
              <w:rPr>
                <w:rFonts w:asciiTheme="minorEastAsia" w:hAnsiTheme="minorEastAsia"/>
                <w:sz w:val="22"/>
                <w:szCs w:val="22"/>
              </w:rPr>
            </w:pPr>
          </w:p>
        </w:tc>
      </w:tr>
      <w:tr w:rsidR="00F366F6" w:rsidRPr="00091500" w14:paraId="440DEFDE" w14:textId="77777777">
        <w:trPr>
          <w:jc w:val="center"/>
        </w:trPr>
        <w:tc>
          <w:tcPr>
            <w:tcW w:w="2296" w:type="dxa"/>
            <w:vAlign w:val="center"/>
          </w:tcPr>
          <w:p w14:paraId="304AA22F" w14:textId="13E2C00B"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sz w:val="22"/>
                <w:szCs w:val="22"/>
              </w:rPr>
              <w:t>4．研究期間</w:t>
            </w:r>
          </w:p>
        </w:tc>
        <w:tc>
          <w:tcPr>
            <w:tcW w:w="6777" w:type="dxa"/>
            <w:gridSpan w:val="6"/>
            <w:vAlign w:val="center"/>
          </w:tcPr>
          <w:p w14:paraId="3A3CA836" w14:textId="57DDAB66" w:rsidR="00F366F6" w:rsidRPr="00091500" w:rsidRDefault="00CD1C87" w:rsidP="00F366F6">
            <w:pPr>
              <w:spacing w:line="240" w:lineRule="auto"/>
              <w:rPr>
                <w:rFonts w:asciiTheme="minorEastAsia" w:hAnsiTheme="minorEastAsia"/>
                <w:sz w:val="22"/>
                <w:szCs w:val="22"/>
              </w:rPr>
            </w:pPr>
            <w:r w:rsidRPr="00091500">
              <w:rPr>
                <w:rFonts w:asciiTheme="minorEastAsia" w:hAnsiTheme="minorEastAsia" w:hint="eastAsia"/>
                <w:sz w:val="22"/>
                <w:szCs w:val="22"/>
              </w:rPr>
              <w:t>契約締結</w:t>
            </w:r>
            <w:r w:rsidR="00F366F6" w:rsidRPr="00091500">
              <w:rPr>
                <w:rFonts w:asciiTheme="minorEastAsia" w:hAnsiTheme="minorEastAsia" w:hint="eastAsia"/>
                <w:sz w:val="22"/>
                <w:szCs w:val="22"/>
              </w:rPr>
              <w:t>日</w:t>
            </w:r>
            <w:r w:rsidR="00F366F6" w:rsidRPr="00091500">
              <w:rPr>
                <w:rFonts w:asciiTheme="minorEastAsia" w:hAnsiTheme="minorEastAsia"/>
                <w:sz w:val="22"/>
                <w:szCs w:val="22"/>
              </w:rPr>
              <w:t>から20</w:t>
            </w:r>
            <w:r w:rsidR="00F366F6" w:rsidRPr="00091500">
              <w:rPr>
                <w:rFonts w:asciiTheme="minorEastAsia" w:hAnsiTheme="minorEastAsia" w:hint="eastAsia"/>
                <w:sz w:val="22"/>
                <w:szCs w:val="22"/>
              </w:rPr>
              <w:t>XX</w:t>
            </w:r>
            <w:r w:rsidR="00F366F6" w:rsidRPr="00091500">
              <w:rPr>
                <w:rFonts w:asciiTheme="minorEastAsia" w:hAnsiTheme="minorEastAsia"/>
                <w:sz w:val="22"/>
                <w:szCs w:val="22"/>
              </w:rPr>
              <w:t>年</w:t>
            </w:r>
            <w:r w:rsidR="00F366F6" w:rsidRPr="00091500">
              <w:rPr>
                <w:rFonts w:asciiTheme="minorEastAsia" w:hAnsiTheme="minorEastAsia" w:hint="eastAsia"/>
                <w:sz w:val="22"/>
                <w:szCs w:val="22"/>
              </w:rPr>
              <w:t xml:space="preserve">　</w:t>
            </w:r>
            <w:r w:rsidR="00F366F6" w:rsidRPr="00091500">
              <w:rPr>
                <w:rFonts w:asciiTheme="minorEastAsia" w:hAnsiTheme="minorEastAsia"/>
                <w:sz w:val="22"/>
                <w:szCs w:val="22"/>
              </w:rPr>
              <w:t>月</w:t>
            </w:r>
            <w:r w:rsidR="00F366F6" w:rsidRPr="00091500">
              <w:rPr>
                <w:rFonts w:asciiTheme="minorEastAsia" w:hAnsiTheme="minorEastAsia" w:hint="eastAsia"/>
                <w:sz w:val="22"/>
                <w:szCs w:val="22"/>
              </w:rPr>
              <w:t xml:space="preserve">　</w:t>
            </w:r>
            <w:r w:rsidR="00F366F6" w:rsidRPr="00091500">
              <w:rPr>
                <w:rFonts w:asciiTheme="minorEastAsia" w:hAnsiTheme="minorEastAsia"/>
                <w:sz w:val="22"/>
                <w:szCs w:val="22"/>
              </w:rPr>
              <w:t>日まで</w:t>
            </w:r>
          </w:p>
        </w:tc>
      </w:tr>
      <w:tr w:rsidR="00F366F6" w:rsidRPr="00091500" w14:paraId="30E25E4C" w14:textId="77777777">
        <w:trPr>
          <w:jc w:val="center"/>
        </w:trPr>
        <w:tc>
          <w:tcPr>
            <w:tcW w:w="2296" w:type="dxa"/>
            <w:vMerge w:val="restart"/>
            <w:vAlign w:val="center"/>
          </w:tcPr>
          <w:p w14:paraId="65B7DFBA" w14:textId="77777777"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sz w:val="22"/>
                <w:szCs w:val="22"/>
              </w:rPr>
              <w:t>5．研究実施場所</w:t>
            </w:r>
          </w:p>
        </w:tc>
        <w:tc>
          <w:tcPr>
            <w:tcW w:w="850" w:type="dxa"/>
            <w:shd w:val="clear" w:color="auto" w:fill="auto"/>
            <w:vAlign w:val="center"/>
          </w:tcPr>
          <w:p w14:paraId="5A0ED8BB"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sz w:val="22"/>
                <w:szCs w:val="22"/>
              </w:rPr>
              <w:t>甲</w:t>
            </w:r>
          </w:p>
        </w:tc>
        <w:tc>
          <w:tcPr>
            <w:tcW w:w="5927" w:type="dxa"/>
            <w:gridSpan w:val="5"/>
            <w:vAlign w:val="center"/>
          </w:tcPr>
          <w:p w14:paraId="653F39F5" w14:textId="77777777" w:rsidR="00F366F6" w:rsidRPr="00091500" w:rsidRDefault="00F366F6" w:rsidP="00F366F6">
            <w:pPr>
              <w:spacing w:line="400" w:lineRule="exact"/>
              <w:rPr>
                <w:rFonts w:asciiTheme="minorEastAsia" w:hAnsiTheme="minorEastAsia" w:cs="Times New Roman"/>
                <w:kern w:val="2"/>
                <w:sz w:val="22"/>
                <w:szCs w:val="22"/>
              </w:rPr>
            </w:pPr>
            <w:r w:rsidRPr="00091500">
              <w:rPr>
                <w:rFonts w:asciiTheme="minorEastAsia" w:hAnsiTheme="minorEastAsia" w:cs="Times New Roman" w:hint="eastAsia"/>
                <w:kern w:val="2"/>
                <w:sz w:val="22"/>
                <w:szCs w:val="22"/>
              </w:rPr>
              <w:t>（住所）</w:t>
            </w:r>
          </w:p>
          <w:p w14:paraId="5FCF5AFC" w14:textId="6E055D2A" w:rsidR="00F366F6" w:rsidRPr="00091500" w:rsidRDefault="00F00CC6" w:rsidP="00F366F6">
            <w:pPr>
              <w:spacing w:line="240" w:lineRule="auto"/>
              <w:rPr>
                <w:rFonts w:asciiTheme="minorEastAsia" w:hAnsiTheme="minorEastAsia"/>
                <w:sz w:val="22"/>
                <w:szCs w:val="22"/>
              </w:rPr>
            </w:pPr>
            <w:r w:rsidRPr="00091500">
              <w:rPr>
                <w:rFonts w:asciiTheme="minorEastAsia" w:hAnsiTheme="minorEastAsia" w:cs="Times New Roman" w:hint="eastAsia"/>
                <w:kern w:val="2"/>
                <w:sz w:val="22"/>
                <w:szCs w:val="22"/>
              </w:rPr>
              <w:t>（施設名）</w:t>
            </w:r>
            <w:r w:rsidR="00F366F6" w:rsidRPr="00091500">
              <w:rPr>
                <w:rFonts w:asciiTheme="minorEastAsia" w:hAnsiTheme="minorEastAsia" w:cs="Times New Roman" w:hint="eastAsia"/>
                <w:kern w:val="2"/>
                <w:sz w:val="22"/>
                <w:szCs w:val="22"/>
              </w:rPr>
              <w:t>日本医科大学</w:t>
            </w:r>
          </w:p>
        </w:tc>
      </w:tr>
      <w:tr w:rsidR="00F366F6" w:rsidRPr="00091500" w14:paraId="30F42A0A" w14:textId="77777777">
        <w:trPr>
          <w:jc w:val="center"/>
        </w:trPr>
        <w:tc>
          <w:tcPr>
            <w:tcW w:w="2296" w:type="dxa"/>
            <w:vMerge/>
            <w:vAlign w:val="center"/>
          </w:tcPr>
          <w:p w14:paraId="774860E6" w14:textId="77777777" w:rsidR="00F366F6" w:rsidRPr="00091500" w:rsidRDefault="00F366F6" w:rsidP="00F366F6">
            <w:pPr>
              <w:pBdr>
                <w:top w:val="nil"/>
                <w:left w:val="nil"/>
                <w:bottom w:val="nil"/>
                <w:right w:val="nil"/>
                <w:between w:val="nil"/>
              </w:pBdr>
              <w:spacing w:line="240" w:lineRule="auto"/>
              <w:jc w:val="left"/>
              <w:rPr>
                <w:rFonts w:asciiTheme="minorEastAsia" w:hAnsiTheme="minorEastAsia"/>
                <w:sz w:val="22"/>
                <w:szCs w:val="22"/>
              </w:rPr>
            </w:pPr>
          </w:p>
        </w:tc>
        <w:tc>
          <w:tcPr>
            <w:tcW w:w="850" w:type="dxa"/>
            <w:shd w:val="clear" w:color="auto" w:fill="auto"/>
            <w:vAlign w:val="center"/>
          </w:tcPr>
          <w:p w14:paraId="2EBA48D9"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sz w:val="22"/>
                <w:szCs w:val="22"/>
              </w:rPr>
              <w:t>乙</w:t>
            </w:r>
          </w:p>
        </w:tc>
        <w:tc>
          <w:tcPr>
            <w:tcW w:w="5927" w:type="dxa"/>
            <w:gridSpan w:val="5"/>
            <w:vAlign w:val="center"/>
          </w:tcPr>
          <w:p w14:paraId="6048B3E0" w14:textId="02A95B1E"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hint="eastAsia"/>
                <w:sz w:val="22"/>
                <w:szCs w:val="22"/>
              </w:rPr>
              <w:t>（住所）</w:t>
            </w:r>
          </w:p>
          <w:p w14:paraId="23EF5DF4" w14:textId="50BB8A96"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hint="eastAsia"/>
                <w:sz w:val="22"/>
                <w:szCs w:val="22"/>
              </w:rPr>
              <w:t>（施設名）</w:t>
            </w:r>
          </w:p>
        </w:tc>
      </w:tr>
      <w:tr w:rsidR="00F366F6" w:rsidRPr="00091500" w14:paraId="1B8303AB" w14:textId="77777777">
        <w:trPr>
          <w:jc w:val="center"/>
        </w:trPr>
        <w:tc>
          <w:tcPr>
            <w:tcW w:w="2296" w:type="dxa"/>
            <w:vMerge w:val="restart"/>
            <w:vAlign w:val="center"/>
          </w:tcPr>
          <w:p w14:paraId="27791BB7" w14:textId="77777777"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sz w:val="22"/>
                <w:szCs w:val="22"/>
              </w:rPr>
              <w:t>6．研究代表者</w:t>
            </w:r>
          </w:p>
          <w:p w14:paraId="21FD97A7" w14:textId="5A40BD2F" w:rsidR="00F366F6" w:rsidRPr="00091500" w:rsidRDefault="00F366F6" w:rsidP="00F366F6">
            <w:pPr>
              <w:spacing w:line="240" w:lineRule="auto"/>
              <w:rPr>
                <w:rFonts w:asciiTheme="minorEastAsia" w:hAnsiTheme="minorEastAsia"/>
              </w:rPr>
            </w:pPr>
            <w:r w:rsidRPr="00091500">
              <w:rPr>
                <w:rFonts w:asciiTheme="minorEastAsia" w:hAnsiTheme="minorEastAsia" w:hint="eastAsia"/>
                <w:sz w:val="22"/>
                <w:szCs w:val="22"/>
              </w:rPr>
              <w:t>（乙：研究責任者）</w:t>
            </w:r>
          </w:p>
        </w:tc>
        <w:tc>
          <w:tcPr>
            <w:tcW w:w="850" w:type="dxa"/>
            <w:shd w:val="clear" w:color="auto" w:fill="auto"/>
            <w:vAlign w:val="center"/>
          </w:tcPr>
          <w:p w14:paraId="18AFA93A"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rPr>
              <w:t>区分</w:t>
            </w:r>
          </w:p>
        </w:tc>
        <w:tc>
          <w:tcPr>
            <w:tcW w:w="2205" w:type="dxa"/>
            <w:gridSpan w:val="2"/>
            <w:shd w:val="clear" w:color="auto" w:fill="auto"/>
            <w:vAlign w:val="center"/>
          </w:tcPr>
          <w:p w14:paraId="25FBDB75" w14:textId="77777777" w:rsidR="00F366F6" w:rsidRPr="00091500" w:rsidRDefault="00F366F6" w:rsidP="00F366F6">
            <w:pPr>
              <w:spacing w:line="240" w:lineRule="auto"/>
              <w:ind w:left="45"/>
              <w:jc w:val="center"/>
              <w:rPr>
                <w:rFonts w:asciiTheme="minorEastAsia" w:hAnsiTheme="minorEastAsia"/>
                <w:sz w:val="22"/>
                <w:szCs w:val="22"/>
              </w:rPr>
            </w:pPr>
            <w:r w:rsidRPr="00091500">
              <w:rPr>
                <w:rFonts w:asciiTheme="minorEastAsia" w:hAnsiTheme="minorEastAsia"/>
                <w:sz w:val="22"/>
                <w:szCs w:val="22"/>
              </w:rPr>
              <w:t>氏名</w:t>
            </w:r>
          </w:p>
        </w:tc>
        <w:tc>
          <w:tcPr>
            <w:tcW w:w="3722" w:type="dxa"/>
            <w:gridSpan w:val="3"/>
            <w:shd w:val="clear" w:color="auto" w:fill="auto"/>
            <w:vAlign w:val="center"/>
          </w:tcPr>
          <w:p w14:paraId="4A1ED29F" w14:textId="77777777" w:rsidR="00F366F6" w:rsidRPr="00091500" w:rsidRDefault="00F366F6" w:rsidP="00F366F6">
            <w:pPr>
              <w:spacing w:line="240" w:lineRule="auto"/>
              <w:jc w:val="center"/>
              <w:rPr>
                <w:rFonts w:asciiTheme="minorEastAsia" w:hAnsiTheme="minorEastAsia"/>
                <w:sz w:val="20"/>
                <w:szCs w:val="20"/>
              </w:rPr>
            </w:pPr>
            <w:r w:rsidRPr="00091500">
              <w:rPr>
                <w:rFonts w:asciiTheme="minorEastAsia" w:hAnsiTheme="minorEastAsia"/>
                <w:sz w:val="22"/>
                <w:szCs w:val="22"/>
              </w:rPr>
              <w:t>所属部署・職名</w:t>
            </w:r>
          </w:p>
        </w:tc>
      </w:tr>
      <w:tr w:rsidR="00F366F6" w:rsidRPr="00091500" w14:paraId="706C5A82" w14:textId="77777777">
        <w:trPr>
          <w:jc w:val="center"/>
        </w:trPr>
        <w:tc>
          <w:tcPr>
            <w:tcW w:w="2296" w:type="dxa"/>
            <w:vMerge/>
            <w:vAlign w:val="center"/>
          </w:tcPr>
          <w:p w14:paraId="0C306BCD" w14:textId="77777777" w:rsidR="00F366F6" w:rsidRPr="00091500" w:rsidRDefault="00F366F6" w:rsidP="00F366F6">
            <w:pPr>
              <w:pBdr>
                <w:top w:val="nil"/>
                <w:left w:val="nil"/>
                <w:bottom w:val="nil"/>
                <w:right w:val="nil"/>
                <w:between w:val="nil"/>
              </w:pBdr>
              <w:spacing w:line="240" w:lineRule="auto"/>
              <w:jc w:val="left"/>
              <w:rPr>
                <w:rFonts w:asciiTheme="minorEastAsia" w:hAnsiTheme="minorEastAsia"/>
                <w:sz w:val="20"/>
                <w:szCs w:val="20"/>
              </w:rPr>
            </w:pPr>
          </w:p>
        </w:tc>
        <w:tc>
          <w:tcPr>
            <w:tcW w:w="850" w:type="dxa"/>
            <w:shd w:val="clear" w:color="auto" w:fill="auto"/>
            <w:vAlign w:val="center"/>
          </w:tcPr>
          <w:p w14:paraId="38A43F2F"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rPr>
              <w:t>甲</w:t>
            </w:r>
          </w:p>
        </w:tc>
        <w:tc>
          <w:tcPr>
            <w:tcW w:w="2205" w:type="dxa"/>
            <w:gridSpan w:val="2"/>
            <w:vAlign w:val="center"/>
          </w:tcPr>
          <w:p w14:paraId="1018D242" w14:textId="694ACF19" w:rsidR="00F366F6" w:rsidRPr="00091500" w:rsidRDefault="00F366F6" w:rsidP="00F366F6">
            <w:pPr>
              <w:spacing w:line="240" w:lineRule="auto"/>
              <w:rPr>
                <w:rFonts w:asciiTheme="minorEastAsia" w:hAnsiTheme="minorEastAsia"/>
                <w:sz w:val="22"/>
                <w:szCs w:val="22"/>
              </w:rPr>
            </w:pPr>
          </w:p>
        </w:tc>
        <w:tc>
          <w:tcPr>
            <w:tcW w:w="3722" w:type="dxa"/>
            <w:gridSpan w:val="3"/>
            <w:vAlign w:val="center"/>
          </w:tcPr>
          <w:p w14:paraId="486978F8" w14:textId="5ED410C9"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cs="Times New Roman" w:hint="eastAsia"/>
                <w:kern w:val="2"/>
                <w:sz w:val="22"/>
                <w:szCs w:val="22"/>
              </w:rPr>
              <w:t>日本医科大学</w:t>
            </w:r>
          </w:p>
          <w:p w14:paraId="2346DBD6" w14:textId="09015963"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hint="eastAsia"/>
                <w:sz w:val="22"/>
                <w:szCs w:val="22"/>
              </w:rPr>
              <w:t>（部署・職位）</w:t>
            </w:r>
          </w:p>
        </w:tc>
      </w:tr>
      <w:tr w:rsidR="00F366F6" w:rsidRPr="00091500" w14:paraId="3DB5A165" w14:textId="77777777">
        <w:trPr>
          <w:jc w:val="center"/>
        </w:trPr>
        <w:tc>
          <w:tcPr>
            <w:tcW w:w="2296" w:type="dxa"/>
            <w:vMerge/>
            <w:vAlign w:val="center"/>
          </w:tcPr>
          <w:p w14:paraId="07D92F28" w14:textId="77777777" w:rsidR="00F366F6" w:rsidRPr="00091500" w:rsidRDefault="00F366F6" w:rsidP="00F366F6">
            <w:pPr>
              <w:pBdr>
                <w:top w:val="nil"/>
                <w:left w:val="nil"/>
                <w:bottom w:val="nil"/>
                <w:right w:val="nil"/>
                <w:between w:val="nil"/>
              </w:pBdr>
              <w:spacing w:line="240" w:lineRule="auto"/>
              <w:jc w:val="left"/>
              <w:rPr>
                <w:rFonts w:asciiTheme="minorEastAsia" w:hAnsiTheme="minorEastAsia"/>
                <w:sz w:val="22"/>
                <w:szCs w:val="22"/>
              </w:rPr>
            </w:pPr>
          </w:p>
        </w:tc>
        <w:tc>
          <w:tcPr>
            <w:tcW w:w="850" w:type="dxa"/>
            <w:shd w:val="clear" w:color="auto" w:fill="auto"/>
            <w:vAlign w:val="center"/>
          </w:tcPr>
          <w:p w14:paraId="31F2C3CF"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rPr>
              <w:t>乙</w:t>
            </w:r>
          </w:p>
        </w:tc>
        <w:tc>
          <w:tcPr>
            <w:tcW w:w="2205" w:type="dxa"/>
            <w:gridSpan w:val="2"/>
            <w:vAlign w:val="center"/>
          </w:tcPr>
          <w:p w14:paraId="494EB178" w14:textId="328AE895" w:rsidR="00F366F6" w:rsidRPr="00091500" w:rsidRDefault="00F366F6" w:rsidP="00F366F6">
            <w:pPr>
              <w:spacing w:line="240" w:lineRule="auto"/>
              <w:rPr>
                <w:rFonts w:asciiTheme="minorEastAsia" w:hAnsiTheme="minorEastAsia"/>
                <w:sz w:val="22"/>
                <w:szCs w:val="22"/>
              </w:rPr>
            </w:pPr>
          </w:p>
        </w:tc>
        <w:tc>
          <w:tcPr>
            <w:tcW w:w="3722" w:type="dxa"/>
            <w:gridSpan w:val="3"/>
            <w:vAlign w:val="center"/>
          </w:tcPr>
          <w:p w14:paraId="02E5C972" w14:textId="77777777" w:rsidR="00F366F6" w:rsidRPr="00091500" w:rsidRDefault="00F366F6" w:rsidP="00F366F6">
            <w:pPr>
              <w:spacing w:line="240" w:lineRule="auto"/>
              <w:rPr>
                <w:rFonts w:asciiTheme="minorEastAsia" w:hAnsiTheme="minorEastAsia"/>
                <w:sz w:val="22"/>
                <w:szCs w:val="22"/>
              </w:rPr>
            </w:pPr>
          </w:p>
          <w:p w14:paraId="6AFB1731" w14:textId="16096EA1" w:rsidR="00F366F6" w:rsidRPr="00091500" w:rsidRDefault="00F366F6" w:rsidP="00F366F6">
            <w:pPr>
              <w:spacing w:line="240" w:lineRule="auto"/>
              <w:rPr>
                <w:rFonts w:asciiTheme="minorEastAsia" w:hAnsiTheme="minorEastAsia"/>
                <w:sz w:val="22"/>
                <w:szCs w:val="22"/>
              </w:rPr>
            </w:pPr>
          </w:p>
        </w:tc>
      </w:tr>
      <w:tr w:rsidR="00F366F6" w:rsidRPr="00091500" w14:paraId="0D57E31F" w14:textId="77777777">
        <w:trPr>
          <w:jc w:val="center"/>
        </w:trPr>
        <w:tc>
          <w:tcPr>
            <w:tcW w:w="2296" w:type="dxa"/>
            <w:vAlign w:val="center"/>
          </w:tcPr>
          <w:p w14:paraId="7BFD7D6C" w14:textId="0894EB08"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sz w:val="22"/>
                <w:szCs w:val="22"/>
              </w:rPr>
              <w:t>7．目標症例数</w:t>
            </w:r>
            <w:r w:rsidRPr="00091500">
              <w:rPr>
                <w:rFonts w:asciiTheme="minorEastAsia" w:hAnsiTheme="minorEastAsia"/>
                <w:sz w:val="22"/>
                <w:szCs w:val="22"/>
                <w:vertAlign w:val="superscript"/>
              </w:rPr>
              <w:t>（注</w:t>
            </w:r>
            <w:r w:rsidR="00A94E85" w:rsidRPr="00091500">
              <w:rPr>
                <w:rFonts w:asciiTheme="minorEastAsia" w:hAnsiTheme="minorEastAsia" w:hint="eastAsia"/>
                <w:sz w:val="22"/>
                <w:szCs w:val="22"/>
                <w:vertAlign w:val="superscript"/>
              </w:rPr>
              <w:t>1</w:t>
            </w:r>
            <w:r w:rsidRPr="00091500">
              <w:rPr>
                <w:rFonts w:asciiTheme="minorEastAsia" w:hAnsiTheme="minorEastAsia"/>
                <w:sz w:val="22"/>
                <w:szCs w:val="22"/>
                <w:vertAlign w:val="superscript"/>
              </w:rPr>
              <w:t>）</w:t>
            </w:r>
          </w:p>
        </w:tc>
        <w:tc>
          <w:tcPr>
            <w:tcW w:w="6777" w:type="dxa"/>
            <w:gridSpan w:val="6"/>
            <w:shd w:val="clear" w:color="auto" w:fill="auto"/>
            <w:vAlign w:val="center"/>
          </w:tcPr>
          <w:p w14:paraId="46C1A15A" w14:textId="2421D542" w:rsidR="00F366F6" w:rsidRPr="00091500" w:rsidRDefault="00F366F6" w:rsidP="00F366F6">
            <w:pPr>
              <w:spacing w:line="240" w:lineRule="auto"/>
              <w:jc w:val="left"/>
              <w:rPr>
                <w:rFonts w:asciiTheme="minorEastAsia" w:hAnsiTheme="minorEastAsia"/>
                <w:sz w:val="22"/>
                <w:szCs w:val="22"/>
              </w:rPr>
            </w:pPr>
            <w:r w:rsidRPr="00091500">
              <w:rPr>
                <w:rFonts w:asciiTheme="minorEastAsia" w:hAnsiTheme="minorEastAsia" w:hint="eastAsia"/>
                <w:sz w:val="22"/>
                <w:szCs w:val="22"/>
              </w:rPr>
              <w:t xml:space="preserve">　甲：〇例</w:t>
            </w:r>
            <w:r w:rsidR="00103309" w:rsidRPr="00091500">
              <w:rPr>
                <w:rFonts w:asciiTheme="minorEastAsia" w:hAnsiTheme="minorEastAsia" w:hint="eastAsia"/>
                <w:sz w:val="22"/>
                <w:szCs w:val="22"/>
              </w:rPr>
              <w:t>、</w:t>
            </w:r>
            <w:r w:rsidRPr="00091500">
              <w:rPr>
                <w:rFonts w:asciiTheme="minorEastAsia" w:hAnsiTheme="minorEastAsia" w:hint="eastAsia"/>
                <w:sz w:val="22"/>
                <w:szCs w:val="22"/>
              </w:rPr>
              <w:t>乙：〇例（全体〇例）</w:t>
            </w:r>
          </w:p>
        </w:tc>
      </w:tr>
      <w:tr w:rsidR="00F366F6" w:rsidRPr="00091500" w14:paraId="6B9B70F4" w14:textId="77777777" w:rsidTr="00C36950">
        <w:trPr>
          <w:jc w:val="center"/>
        </w:trPr>
        <w:tc>
          <w:tcPr>
            <w:tcW w:w="2296" w:type="dxa"/>
            <w:vMerge w:val="restart"/>
            <w:vAlign w:val="center"/>
          </w:tcPr>
          <w:p w14:paraId="7FB0E58A" w14:textId="77777777"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sz w:val="22"/>
                <w:szCs w:val="22"/>
              </w:rPr>
              <w:t>8．研究に使用する</w:t>
            </w:r>
          </w:p>
          <w:p w14:paraId="4062D1B3" w14:textId="77777777" w:rsidR="00F366F6" w:rsidRPr="00091500" w:rsidRDefault="00F366F6" w:rsidP="00F366F6">
            <w:pPr>
              <w:spacing w:line="240" w:lineRule="auto"/>
              <w:ind w:firstLine="220"/>
              <w:rPr>
                <w:rFonts w:asciiTheme="minorEastAsia" w:hAnsiTheme="minorEastAsia"/>
              </w:rPr>
            </w:pPr>
            <w:r w:rsidRPr="00091500">
              <w:rPr>
                <w:rFonts w:asciiTheme="minorEastAsia" w:hAnsiTheme="minorEastAsia"/>
                <w:sz w:val="22"/>
                <w:szCs w:val="22"/>
              </w:rPr>
              <w:t>設備等</w:t>
            </w:r>
          </w:p>
        </w:tc>
        <w:tc>
          <w:tcPr>
            <w:tcW w:w="850" w:type="dxa"/>
            <w:shd w:val="clear" w:color="auto" w:fill="auto"/>
            <w:vAlign w:val="center"/>
          </w:tcPr>
          <w:p w14:paraId="2A138F87" w14:textId="77777777" w:rsidR="00F366F6" w:rsidRPr="00091500" w:rsidRDefault="00F366F6" w:rsidP="00F366F6">
            <w:pPr>
              <w:spacing w:line="240" w:lineRule="auto"/>
              <w:jc w:val="center"/>
              <w:rPr>
                <w:rFonts w:asciiTheme="minorEastAsia" w:hAnsiTheme="minorEastAsia"/>
              </w:rPr>
            </w:pPr>
            <w:r w:rsidRPr="00091500">
              <w:rPr>
                <w:rFonts w:asciiTheme="minorEastAsia" w:hAnsiTheme="minorEastAsia"/>
              </w:rPr>
              <w:t>区分</w:t>
            </w:r>
          </w:p>
        </w:tc>
        <w:tc>
          <w:tcPr>
            <w:tcW w:w="3653" w:type="dxa"/>
            <w:gridSpan w:val="4"/>
            <w:vAlign w:val="center"/>
          </w:tcPr>
          <w:p w14:paraId="4B75FD2B"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sz w:val="22"/>
                <w:szCs w:val="22"/>
              </w:rPr>
              <w:t>名称・型番</w:t>
            </w:r>
          </w:p>
        </w:tc>
        <w:tc>
          <w:tcPr>
            <w:tcW w:w="2274" w:type="dxa"/>
            <w:vAlign w:val="center"/>
          </w:tcPr>
          <w:p w14:paraId="087E2D45"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sz w:val="22"/>
                <w:szCs w:val="22"/>
              </w:rPr>
              <w:t>数量</w:t>
            </w:r>
          </w:p>
        </w:tc>
      </w:tr>
      <w:tr w:rsidR="00F366F6" w:rsidRPr="00091500" w14:paraId="2F984925" w14:textId="77777777" w:rsidTr="00C36950">
        <w:trPr>
          <w:jc w:val="center"/>
        </w:trPr>
        <w:tc>
          <w:tcPr>
            <w:tcW w:w="2296" w:type="dxa"/>
            <w:vMerge/>
            <w:vAlign w:val="center"/>
          </w:tcPr>
          <w:p w14:paraId="45492605" w14:textId="77777777" w:rsidR="00F366F6" w:rsidRPr="00091500" w:rsidRDefault="00F366F6" w:rsidP="00F366F6">
            <w:pPr>
              <w:pBdr>
                <w:top w:val="nil"/>
                <w:left w:val="nil"/>
                <w:bottom w:val="nil"/>
                <w:right w:val="nil"/>
                <w:between w:val="nil"/>
              </w:pBdr>
              <w:spacing w:line="240" w:lineRule="auto"/>
              <w:jc w:val="left"/>
              <w:rPr>
                <w:rFonts w:asciiTheme="minorEastAsia" w:hAnsiTheme="minorEastAsia"/>
                <w:sz w:val="22"/>
                <w:szCs w:val="22"/>
              </w:rPr>
            </w:pPr>
          </w:p>
        </w:tc>
        <w:tc>
          <w:tcPr>
            <w:tcW w:w="850" w:type="dxa"/>
            <w:shd w:val="clear" w:color="auto" w:fill="auto"/>
            <w:vAlign w:val="center"/>
          </w:tcPr>
          <w:p w14:paraId="22445E84" w14:textId="77777777" w:rsidR="00F366F6" w:rsidRPr="00091500" w:rsidRDefault="00F366F6" w:rsidP="00F366F6">
            <w:pPr>
              <w:spacing w:line="240" w:lineRule="auto"/>
              <w:jc w:val="center"/>
              <w:rPr>
                <w:rFonts w:asciiTheme="minorEastAsia" w:hAnsiTheme="minorEastAsia"/>
              </w:rPr>
            </w:pPr>
            <w:r w:rsidRPr="00091500">
              <w:rPr>
                <w:rFonts w:asciiTheme="minorEastAsia" w:hAnsiTheme="minorEastAsia"/>
                <w:sz w:val="22"/>
                <w:szCs w:val="22"/>
              </w:rPr>
              <w:t>甲</w:t>
            </w:r>
          </w:p>
        </w:tc>
        <w:tc>
          <w:tcPr>
            <w:tcW w:w="3653" w:type="dxa"/>
            <w:gridSpan w:val="4"/>
            <w:vAlign w:val="center"/>
          </w:tcPr>
          <w:p w14:paraId="33EAB97B" w14:textId="315A1F34" w:rsidR="00F366F6" w:rsidRPr="00091500" w:rsidRDefault="00F366F6" w:rsidP="00F366F6">
            <w:pPr>
              <w:spacing w:line="240" w:lineRule="auto"/>
              <w:rPr>
                <w:rFonts w:asciiTheme="minorEastAsia" w:hAnsiTheme="minorEastAsia"/>
                <w:sz w:val="22"/>
                <w:szCs w:val="22"/>
              </w:rPr>
            </w:pPr>
          </w:p>
        </w:tc>
        <w:tc>
          <w:tcPr>
            <w:tcW w:w="2274" w:type="dxa"/>
            <w:vAlign w:val="center"/>
          </w:tcPr>
          <w:p w14:paraId="4EDA811E" w14:textId="77777777" w:rsidR="00F366F6" w:rsidRPr="00091500" w:rsidRDefault="00F366F6" w:rsidP="00F366F6">
            <w:pPr>
              <w:spacing w:line="240" w:lineRule="auto"/>
              <w:ind w:right="172"/>
              <w:jc w:val="right"/>
              <w:rPr>
                <w:rFonts w:asciiTheme="minorEastAsia" w:hAnsiTheme="minorEastAsia"/>
                <w:sz w:val="22"/>
                <w:szCs w:val="22"/>
              </w:rPr>
            </w:pPr>
          </w:p>
        </w:tc>
      </w:tr>
      <w:tr w:rsidR="00F366F6" w:rsidRPr="00091500" w14:paraId="79D2F8C8" w14:textId="77777777" w:rsidTr="00C36950">
        <w:trPr>
          <w:jc w:val="center"/>
        </w:trPr>
        <w:tc>
          <w:tcPr>
            <w:tcW w:w="2296" w:type="dxa"/>
            <w:vMerge/>
            <w:vAlign w:val="center"/>
          </w:tcPr>
          <w:p w14:paraId="003AE3D7" w14:textId="77777777" w:rsidR="00F366F6" w:rsidRPr="00091500" w:rsidRDefault="00F366F6" w:rsidP="00F366F6">
            <w:pPr>
              <w:pBdr>
                <w:top w:val="nil"/>
                <w:left w:val="nil"/>
                <w:bottom w:val="nil"/>
                <w:right w:val="nil"/>
                <w:between w:val="nil"/>
              </w:pBdr>
              <w:spacing w:line="240" w:lineRule="auto"/>
              <w:jc w:val="left"/>
              <w:rPr>
                <w:rFonts w:asciiTheme="minorEastAsia" w:hAnsiTheme="minorEastAsia"/>
                <w:sz w:val="22"/>
                <w:szCs w:val="22"/>
              </w:rPr>
            </w:pPr>
          </w:p>
        </w:tc>
        <w:tc>
          <w:tcPr>
            <w:tcW w:w="850" w:type="dxa"/>
            <w:shd w:val="clear" w:color="auto" w:fill="auto"/>
            <w:vAlign w:val="center"/>
          </w:tcPr>
          <w:p w14:paraId="6E4368F3" w14:textId="77777777" w:rsidR="00F366F6" w:rsidRPr="00091500" w:rsidRDefault="00F366F6" w:rsidP="00F366F6">
            <w:pPr>
              <w:spacing w:line="240" w:lineRule="auto"/>
              <w:jc w:val="center"/>
              <w:rPr>
                <w:rFonts w:asciiTheme="minorEastAsia" w:hAnsiTheme="minorEastAsia"/>
              </w:rPr>
            </w:pPr>
            <w:r w:rsidRPr="00091500">
              <w:rPr>
                <w:rFonts w:asciiTheme="minorEastAsia" w:hAnsiTheme="minorEastAsia"/>
                <w:sz w:val="22"/>
                <w:szCs w:val="22"/>
              </w:rPr>
              <w:t>乙</w:t>
            </w:r>
          </w:p>
        </w:tc>
        <w:tc>
          <w:tcPr>
            <w:tcW w:w="3653" w:type="dxa"/>
            <w:gridSpan w:val="4"/>
            <w:vAlign w:val="center"/>
          </w:tcPr>
          <w:p w14:paraId="2B1E14D0" w14:textId="696BD31F" w:rsidR="00F366F6" w:rsidRPr="00091500" w:rsidRDefault="00F366F6" w:rsidP="00F366F6">
            <w:pPr>
              <w:spacing w:line="240" w:lineRule="auto"/>
              <w:rPr>
                <w:rFonts w:asciiTheme="minorEastAsia" w:hAnsiTheme="minorEastAsia"/>
                <w:sz w:val="22"/>
                <w:szCs w:val="22"/>
              </w:rPr>
            </w:pPr>
          </w:p>
        </w:tc>
        <w:tc>
          <w:tcPr>
            <w:tcW w:w="2274" w:type="dxa"/>
            <w:vAlign w:val="center"/>
          </w:tcPr>
          <w:p w14:paraId="3C112C08" w14:textId="77777777" w:rsidR="00F366F6" w:rsidRPr="00091500" w:rsidRDefault="00F366F6" w:rsidP="00F366F6">
            <w:pPr>
              <w:spacing w:line="240" w:lineRule="auto"/>
              <w:ind w:right="172"/>
              <w:jc w:val="right"/>
              <w:rPr>
                <w:rFonts w:asciiTheme="minorEastAsia" w:hAnsiTheme="minorEastAsia"/>
                <w:sz w:val="22"/>
                <w:szCs w:val="22"/>
              </w:rPr>
            </w:pPr>
          </w:p>
        </w:tc>
      </w:tr>
      <w:tr w:rsidR="00F366F6" w:rsidRPr="00091500" w14:paraId="662214D4" w14:textId="77777777" w:rsidTr="00EE4F24">
        <w:trPr>
          <w:jc w:val="center"/>
        </w:trPr>
        <w:tc>
          <w:tcPr>
            <w:tcW w:w="2296" w:type="dxa"/>
            <w:vMerge w:val="restart"/>
            <w:vAlign w:val="center"/>
          </w:tcPr>
          <w:p w14:paraId="2D9F149B" w14:textId="4E8D3831" w:rsidR="00F366F6" w:rsidRPr="00091500" w:rsidRDefault="00F366F6" w:rsidP="00F366F6">
            <w:pPr>
              <w:spacing w:line="240" w:lineRule="auto"/>
              <w:ind w:left="287" w:right="-107" w:hanging="310"/>
              <w:rPr>
                <w:rFonts w:asciiTheme="minorEastAsia" w:hAnsiTheme="minorEastAsia"/>
                <w:sz w:val="18"/>
                <w:szCs w:val="18"/>
              </w:rPr>
            </w:pPr>
            <w:r w:rsidRPr="00091500">
              <w:rPr>
                <w:rFonts w:asciiTheme="minorEastAsia" w:hAnsiTheme="minorEastAsia"/>
                <w:sz w:val="22"/>
                <w:szCs w:val="22"/>
              </w:rPr>
              <w:t>9．提供物品</w:t>
            </w:r>
            <w:r w:rsidRPr="00091500">
              <w:rPr>
                <w:rFonts w:asciiTheme="minorEastAsia" w:hAnsiTheme="minorEastAsia"/>
                <w:sz w:val="22"/>
                <w:szCs w:val="22"/>
                <w:vertAlign w:val="superscript"/>
              </w:rPr>
              <w:t>（注</w:t>
            </w:r>
            <w:r w:rsidR="00A94E85" w:rsidRPr="00091500">
              <w:rPr>
                <w:rFonts w:asciiTheme="minorEastAsia" w:hAnsiTheme="minorEastAsia" w:hint="eastAsia"/>
                <w:sz w:val="22"/>
                <w:szCs w:val="22"/>
                <w:vertAlign w:val="superscript"/>
              </w:rPr>
              <w:t>2</w:t>
            </w:r>
            <w:r w:rsidRPr="00091500">
              <w:rPr>
                <w:rFonts w:asciiTheme="minorEastAsia" w:hAnsiTheme="minorEastAsia"/>
                <w:sz w:val="22"/>
                <w:szCs w:val="22"/>
                <w:vertAlign w:val="superscript"/>
              </w:rPr>
              <w:t>）</w:t>
            </w:r>
          </w:p>
        </w:tc>
        <w:tc>
          <w:tcPr>
            <w:tcW w:w="850" w:type="dxa"/>
            <w:shd w:val="clear" w:color="auto" w:fill="auto"/>
            <w:vAlign w:val="center"/>
          </w:tcPr>
          <w:p w14:paraId="4AE65334"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sz w:val="18"/>
                <w:szCs w:val="18"/>
              </w:rPr>
              <w:t>提供者</w:t>
            </w:r>
          </w:p>
        </w:tc>
        <w:tc>
          <w:tcPr>
            <w:tcW w:w="2378" w:type="dxa"/>
            <w:gridSpan w:val="3"/>
            <w:shd w:val="clear" w:color="auto" w:fill="auto"/>
            <w:vAlign w:val="center"/>
          </w:tcPr>
          <w:p w14:paraId="0112C404" w14:textId="77777777" w:rsidR="00F366F6" w:rsidRPr="00091500" w:rsidRDefault="00F366F6" w:rsidP="00F366F6">
            <w:pPr>
              <w:spacing w:line="240" w:lineRule="auto"/>
              <w:ind w:left="1140"/>
              <w:rPr>
                <w:rFonts w:asciiTheme="minorEastAsia" w:hAnsiTheme="minorEastAsia"/>
                <w:sz w:val="22"/>
                <w:szCs w:val="22"/>
              </w:rPr>
            </w:pPr>
            <w:r w:rsidRPr="00091500">
              <w:rPr>
                <w:rFonts w:asciiTheme="minorEastAsia" w:hAnsiTheme="minorEastAsia"/>
                <w:sz w:val="22"/>
                <w:szCs w:val="22"/>
              </w:rPr>
              <w:t>名称</w:t>
            </w:r>
          </w:p>
        </w:tc>
        <w:tc>
          <w:tcPr>
            <w:tcW w:w="1275" w:type="dxa"/>
            <w:shd w:val="clear" w:color="auto" w:fill="auto"/>
            <w:vAlign w:val="center"/>
          </w:tcPr>
          <w:p w14:paraId="47F683ED" w14:textId="1F73E0CB" w:rsidR="00F366F6" w:rsidRPr="00091500" w:rsidRDefault="00F366F6" w:rsidP="006E358E">
            <w:pPr>
              <w:spacing w:line="240" w:lineRule="auto"/>
              <w:jc w:val="center"/>
              <w:rPr>
                <w:rFonts w:asciiTheme="minorEastAsia" w:hAnsiTheme="minorEastAsia"/>
                <w:sz w:val="22"/>
                <w:szCs w:val="22"/>
              </w:rPr>
            </w:pPr>
            <w:r w:rsidRPr="00091500">
              <w:rPr>
                <w:rFonts w:asciiTheme="minorEastAsia" w:hAnsiTheme="minorEastAsia"/>
                <w:sz w:val="22"/>
                <w:szCs w:val="22"/>
              </w:rPr>
              <w:t>数量</w:t>
            </w:r>
            <w:r w:rsidRPr="00091500">
              <w:rPr>
                <w:rFonts w:asciiTheme="minorEastAsia" w:hAnsiTheme="minorEastAsia"/>
                <w:sz w:val="22"/>
                <w:szCs w:val="22"/>
                <w:vertAlign w:val="superscript"/>
              </w:rPr>
              <w:t>（注</w:t>
            </w:r>
            <w:r w:rsidR="00A94E85" w:rsidRPr="00091500">
              <w:rPr>
                <w:rFonts w:asciiTheme="minorEastAsia" w:hAnsiTheme="minorEastAsia" w:hint="eastAsia"/>
                <w:sz w:val="22"/>
                <w:szCs w:val="22"/>
                <w:vertAlign w:val="superscript"/>
              </w:rPr>
              <w:t>3</w:t>
            </w:r>
            <w:r w:rsidRPr="00091500">
              <w:rPr>
                <w:rFonts w:asciiTheme="minorEastAsia" w:hAnsiTheme="minorEastAsia"/>
                <w:sz w:val="22"/>
                <w:szCs w:val="22"/>
                <w:vertAlign w:val="superscript"/>
              </w:rPr>
              <w:t>）</w:t>
            </w:r>
          </w:p>
        </w:tc>
        <w:tc>
          <w:tcPr>
            <w:tcW w:w="2274" w:type="dxa"/>
            <w:shd w:val="clear" w:color="auto" w:fill="auto"/>
            <w:vAlign w:val="center"/>
          </w:tcPr>
          <w:p w14:paraId="572FF6F6"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sz w:val="22"/>
                <w:szCs w:val="22"/>
              </w:rPr>
              <w:t>終了後の措置</w:t>
            </w:r>
          </w:p>
        </w:tc>
      </w:tr>
      <w:tr w:rsidR="00F366F6" w:rsidRPr="00091500" w14:paraId="2F8369A6" w14:textId="77777777" w:rsidTr="004836C6">
        <w:trPr>
          <w:trHeight w:val="685"/>
          <w:jc w:val="center"/>
        </w:trPr>
        <w:tc>
          <w:tcPr>
            <w:tcW w:w="2296" w:type="dxa"/>
            <w:vMerge/>
            <w:vAlign w:val="center"/>
          </w:tcPr>
          <w:p w14:paraId="44860493" w14:textId="77777777" w:rsidR="00F366F6" w:rsidRPr="00091500" w:rsidRDefault="00F366F6" w:rsidP="00F366F6">
            <w:pPr>
              <w:pBdr>
                <w:top w:val="nil"/>
                <w:left w:val="nil"/>
                <w:bottom w:val="nil"/>
                <w:right w:val="nil"/>
                <w:between w:val="nil"/>
              </w:pBdr>
              <w:spacing w:line="240" w:lineRule="auto"/>
              <w:jc w:val="left"/>
              <w:rPr>
                <w:rFonts w:asciiTheme="minorEastAsia" w:hAnsiTheme="minorEastAsia"/>
                <w:sz w:val="22"/>
                <w:szCs w:val="22"/>
              </w:rPr>
            </w:pPr>
          </w:p>
        </w:tc>
        <w:tc>
          <w:tcPr>
            <w:tcW w:w="850" w:type="dxa"/>
            <w:shd w:val="clear" w:color="auto" w:fill="auto"/>
            <w:vAlign w:val="center"/>
          </w:tcPr>
          <w:p w14:paraId="646A4308"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sz w:val="22"/>
                <w:szCs w:val="22"/>
              </w:rPr>
              <w:t>甲</w:t>
            </w:r>
          </w:p>
        </w:tc>
        <w:tc>
          <w:tcPr>
            <w:tcW w:w="2378" w:type="dxa"/>
            <w:gridSpan w:val="3"/>
            <w:vAlign w:val="center"/>
          </w:tcPr>
          <w:p w14:paraId="5B9A7C9F" w14:textId="688F462B" w:rsidR="00F366F6" w:rsidRPr="00091500" w:rsidRDefault="00F366F6" w:rsidP="00F366F6">
            <w:pPr>
              <w:spacing w:line="240" w:lineRule="auto"/>
              <w:rPr>
                <w:rFonts w:asciiTheme="minorEastAsia" w:hAnsiTheme="minorEastAsia"/>
                <w:sz w:val="22"/>
                <w:szCs w:val="22"/>
              </w:rPr>
            </w:pPr>
          </w:p>
        </w:tc>
        <w:tc>
          <w:tcPr>
            <w:tcW w:w="1275" w:type="dxa"/>
            <w:vAlign w:val="center"/>
          </w:tcPr>
          <w:p w14:paraId="50ABBD1F" w14:textId="77777777" w:rsidR="00F366F6" w:rsidRPr="00091500" w:rsidRDefault="00F366F6" w:rsidP="00F366F6">
            <w:pPr>
              <w:spacing w:line="240" w:lineRule="auto"/>
              <w:jc w:val="right"/>
              <w:rPr>
                <w:rFonts w:asciiTheme="minorEastAsia" w:hAnsiTheme="minorEastAsia"/>
                <w:sz w:val="22"/>
                <w:szCs w:val="22"/>
              </w:rPr>
            </w:pPr>
          </w:p>
        </w:tc>
        <w:tc>
          <w:tcPr>
            <w:tcW w:w="2274" w:type="dxa"/>
            <w:vAlign w:val="center"/>
          </w:tcPr>
          <w:p w14:paraId="67833489" w14:textId="77777777"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sz w:val="22"/>
                <w:szCs w:val="22"/>
              </w:rPr>
              <w:t>□　返還　□　廃棄</w:t>
            </w:r>
          </w:p>
        </w:tc>
      </w:tr>
      <w:tr w:rsidR="00F366F6" w:rsidRPr="00091500" w14:paraId="343C9EC6" w14:textId="77777777" w:rsidTr="00EE4F24">
        <w:trPr>
          <w:jc w:val="center"/>
        </w:trPr>
        <w:tc>
          <w:tcPr>
            <w:tcW w:w="2296" w:type="dxa"/>
            <w:vMerge/>
            <w:vAlign w:val="center"/>
          </w:tcPr>
          <w:p w14:paraId="5F78E523" w14:textId="77777777" w:rsidR="00F366F6" w:rsidRPr="00091500" w:rsidRDefault="00F366F6" w:rsidP="00F366F6">
            <w:pPr>
              <w:pBdr>
                <w:top w:val="nil"/>
                <w:left w:val="nil"/>
                <w:bottom w:val="nil"/>
                <w:right w:val="nil"/>
                <w:between w:val="nil"/>
              </w:pBdr>
              <w:spacing w:line="240" w:lineRule="auto"/>
              <w:jc w:val="left"/>
              <w:rPr>
                <w:rFonts w:asciiTheme="minorEastAsia" w:hAnsiTheme="minorEastAsia"/>
                <w:sz w:val="22"/>
                <w:szCs w:val="22"/>
              </w:rPr>
            </w:pPr>
          </w:p>
        </w:tc>
        <w:tc>
          <w:tcPr>
            <w:tcW w:w="850" w:type="dxa"/>
            <w:shd w:val="clear" w:color="auto" w:fill="auto"/>
            <w:vAlign w:val="center"/>
          </w:tcPr>
          <w:p w14:paraId="3BFB55C5" w14:textId="77777777" w:rsidR="00F366F6" w:rsidRPr="00091500" w:rsidRDefault="00F366F6" w:rsidP="00F366F6">
            <w:pPr>
              <w:spacing w:line="240" w:lineRule="auto"/>
              <w:jc w:val="center"/>
              <w:rPr>
                <w:rFonts w:asciiTheme="minorEastAsia" w:hAnsiTheme="minorEastAsia"/>
                <w:sz w:val="22"/>
                <w:szCs w:val="22"/>
              </w:rPr>
            </w:pPr>
            <w:r w:rsidRPr="00091500">
              <w:rPr>
                <w:rFonts w:asciiTheme="minorEastAsia" w:hAnsiTheme="minorEastAsia"/>
                <w:sz w:val="22"/>
                <w:szCs w:val="22"/>
              </w:rPr>
              <w:t>乙</w:t>
            </w:r>
          </w:p>
        </w:tc>
        <w:tc>
          <w:tcPr>
            <w:tcW w:w="2378" w:type="dxa"/>
            <w:gridSpan w:val="3"/>
            <w:vAlign w:val="center"/>
          </w:tcPr>
          <w:p w14:paraId="3416292E" w14:textId="5B83CDC4" w:rsidR="00F366F6" w:rsidRPr="00091500" w:rsidRDefault="00F366F6" w:rsidP="00F366F6">
            <w:pPr>
              <w:spacing w:line="240" w:lineRule="auto"/>
              <w:rPr>
                <w:rFonts w:asciiTheme="minorEastAsia" w:hAnsiTheme="minorEastAsia"/>
                <w:sz w:val="22"/>
                <w:szCs w:val="22"/>
              </w:rPr>
            </w:pPr>
          </w:p>
        </w:tc>
        <w:tc>
          <w:tcPr>
            <w:tcW w:w="1275" w:type="dxa"/>
            <w:vAlign w:val="center"/>
          </w:tcPr>
          <w:p w14:paraId="7A9531F7" w14:textId="54812F08" w:rsidR="00F366F6" w:rsidRPr="00091500" w:rsidRDefault="00F366F6" w:rsidP="00F366F6">
            <w:pPr>
              <w:spacing w:line="240" w:lineRule="auto"/>
              <w:jc w:val="right"/>
              <w:rPr>
                <w:rFonts w:asciiTheme="minorEastAsia" w:hAnsiTheme="minorEastAsia"/>
                <w:sz w:val="22"/>
                <w:szCs w:val="22"/>
              </w:rPr>
            </w:pPr>
          </w:p>
          <w:p w14:paraId="51368F8B" w14:textId="3A1CB695" w:rsidR="00F366F6" w:rsidRPr="00091500" w:rsidRDefault="00F366F6" w:rsidP="00F366F6">
            <w:pPr>
              <w:spacing w:line="240" w:lineRule="auto"/>
              <w:jc w:val="right"/>
              <w:rPr>
                <w:rFonts w:asciiTheme="minorEastAsia" w:hAnsiTheme="minorEastAsia"/>
                <w:sz w:val="22"/>
                <w:szCs w:val="22"/>
              </w:rPr>
            </w:pPr>
          </w:p>
        </w:tc>
        <w:tc>
          <w:tcPr>
            <w:tcW w:w="2274" w:type="dxa"/>
            <w:vAlign w:val="center"/>
          </w:tcPr>
          <w:p w14:paraId="352DAC6D" w14:textId="1891DC40" w:rsidR="00F366F6" w:rsidRPr="00091500" w:rsidRDefault="00F366F6" w:rsidP="00F366F6">
            <w:pPr>
              <w:spacing w:line="240" w:lineRule="auto"/>
              <w:rPr>
                <w:rFonts w:asciiTheme="minorEastAsia" w:hAnsiTheme="minorEastAsia"/>
                <w:sz w:val="22"/>
                <w:szCs w:val="22"/>
              </w:rPr>
            </w:pPr>
            <w:r w:rsidRPr="00091500">
              <w:rPr>
                <w:rFonts w:asciiTheme="minorEastAsia" w:hAnsiTheme="minorEastAsia"/>
                <w:sz w:val="22"/>
                <w:szCs w:val="22"/>
              </w:rPr>
              <w:t>□　返還　□　廃棄</w:t>
            </w:r>
          </w:p>
        </w:tc>
      </w:tr>
    </w:tbl>
    <w:p w14:paraId="701CF049" w14:textId="47FA2D18" w:rsidR="00AC6C5B" w:rsidRPr="00091500" w:rsidRDefault="00F63C3E" w:rsidP="002C336F">
      <w:pPr>
        <w:spacing w:line="240" w:lineRule="auto"/>
        <w:ind w:left="720" w:hanging="720"/>
        <w:jc w:val="left"/>
        <w:rPr>
          <w:rFonts w:asciiTheme="minorEastAsia" w:hAnsiTheme="minorEastAsia"/>
          <w:sz w:val="18"/>
          <w:szCs w:val="18"/>
        </w:rPr>
      </w:pPr>
      <w:r w:rsidRPr="00091500">
        <w:rPr>
          <w:rFonts w:asciiTheme="minorEastAsia" w:hAnsiTheme="minorEastAsia"/>
          <w:sz w:val="18"/>
          <w:szCs w:val="18"/>
        </w:rPr>
        <w:t>（注</w:t>
      </w:r>
      <w:r w:rsidR="00A94E85" w:rsidRPr="00091500">
        <w:rPr>
          <w:rFonts w:asciiTheme="minorEastAsia" w:hAnsiTheme="minorEastAsia" w:hint="eastAsia"/>
          <w:sz w:val="18"/>
          <w:szCs w:val="18"/>
        </w:rPr>
        <w:t>1</w:t>
      </w:r>
      <w:r w:rsidRPr="00091500">
        <w:rPr>
          <w:rFonts w:asciiTheme="minorEastAsia" w:hAnsiTheme="minorEastAsia"/>
          <w:sz w:val="18"/>
          <w:szCs w:val="18"/>
        </w:rPr>
        <w:t>）記載例を参考に記載してください。</w:t>
      </w:r>
    </w:p>
    <w:p w14:paraId="213B2286" w14:textId="63A0C7A9" w:rsidR="00AC6C5B" w:rsidRPr="00091500" w:rsidRDefault="00F63C3E" w:rsidP="002C336F">
      <w:pPr>
        <w:spacing w:line="240" w:lineRule="auto"/>
        <w:ind w:left="1417" w:hanging="787"/>
        <w:jc w:val="left"/>
        <w:rPr>
          <w:rFonts w:asciiTheme="minorEastAsia" w:hAnsiTheme="minorEastAsia"/>
          <w:sz w:val="18"/>
          <w:szCs w:val="18"/>
        </w:rPr>
      </w:pPr>
      <w:r w:rsidRPr="00091500">
        <w:rPr>
          <w:rFonts w:asciiTheme="minorEastAsia" w:hAnsiTheme="minorEastAsia"/>
          <w:sz w:val="18"/>
          <w:szCs w:val="18"/>
        </w:rPr>
        <w:t>記載例）目標症例数がない場合：「なし」／全体の症例数のみの場合：「○○例」／</w:t>
      </w:r>
    </w:p>
    <w:p w14:paraId="74A827D9" w14:textId="36B5A2DA" w:rsidR="00AC6C5B" w:rsidRPr="00091500" w:rsidRDefault="00F63C3E" w:rsidP="002C336F">
      <w:pPr>
        <w:spacing w:line="240" w:lineRule="auto"/>
        <w:ind w:firstLine="1350"/>
        <w:jc w:val="left"/>
        <w:rPr>
          <w:rFonts w:asciiTheme="minorEastAsia" w:hAnsiTheme="minorEastAsia"/>
          <w:sz w:val="18"/>
          <w:szCs w:val="18"/>
        </w:rPr>
      </w:pPr>
      <w:r w:rsidRPr="00091500">
        <w:rPr>
          <w:rFonts w:asciiTheme="minorEastAsia" w:hAnsiTheme="minorEastAsia"/>
          <w:sz w:val="18"/>
          <w:szCs w:val="18"/>
        </w:rPr>
        <w:t>甲乙に目標症例数がある場合：「甲　〇〇例、　乙　〇〇例（全体〇〇例）」。</w:t>
      </w:r>
    </w:p>
    <w:p w14:paraId="4F8A482C" w14:textId="71354841" w:rsidR="00AC6C5B" w:rsidRPr="00091500" w:rsidRDefault="00F63C3E" w:rsidP="002C336F">
      <w:pPr>
        <w:spacing w:line="240" w:lineRule="auto"/>
        <w:ind w:left="720" w:hanging="720"/>
        <w:jc w:val="left"/>
        <w:rPr>
          <w:rFonts w:asciiTheme="minorEastAsia" w:hAnsiTheme="minorEastAsia"/>
          <w:sz w:val="18"/>
          <w:szCs w:val="18"/>
        </w:rPr>
      </w:pPr>
      <w:r w:rsidRPr="00091500">
        <w:rPr>
          <w:rFonts w:asciiTheme="minorEastAsia" w:hAnsiTheme="minorEastAsia"/>
          <w:sz w:val="18"/>
          <w:szCs w:val="18"/>
        </w:rPr>
        <w:t>（注</w:t>
      </w:r>
      <w:r w:rsidR="00A94E85" w:rsidRPr="00091500">
        <w:rPr>
          <w:rFonts w:asciiTheme="minorEastAsia" w:hAnsiTheme="minorEastAsia" w:hint="eastAsia"/>
          <w:sz w:val="18"/>
          <w:szCs w:val="18"/>
        </w:rPr>
        <w:t>2</w:t>
      </w:r>
      <w:r w:rsidRPr="00091500">
        <w:rPr>
          <w:rFonts w:asciiTheme="minorEastAsia" w:hAnsiTheme="minorEastAsia"/>
          <w:sz w:val="18"/>
          <w:szCs w:val="18"/>
        </w:rPr>
        <w:t>）提供物品がない場合には、名称欄に「なし」と記載してください。</w:t>
      </w:r>
    </w:p>
    <w:p w14:paraId="1D9946BB" w14:textId="1D8ECF44" w:rsidR="00F366F6" w:rsidRPr="00091500" w:rsidRDefault="00F366F6" w:rsidP="002C336F">
      <w:pPr>
        <w:spacing w:line="240" w:lineRule="auto"/>
        <w:ind w:left="720" w:hanging="720"/>
        <w:jc w:val="left"/>
        <w:rPr>
          <w:rFonts w:asciiTheme="minorEastAsia" w:hAnsiTheme="minorEastAsia"/>
          <w:sz w:val="18"/>
          <w:szCs w:val="18"/>
        </w:rPr>
      </w:pPr>
      <w:r w:rsidRPr="00091500">
        <w:rPr>
          <w:rFonts w:asciiTheme="minorEastAsia" w:hAnsiTheme="minorEastAsia"/>
          <w:sz w:val="18"/>
          <w:szCs w:val="18"/>
        </w:rPr>
        <w:t>（注</w:t>
      </w:r>
      <w:r w:rsidR="00A94E85" w:rsidRPr="00091500">
        <w:rPr>
          <w:rFonts w:asciiTheme="minorEastAsia" w:hAnsiTheme="minorEastAsia" w:hint="eastAsia"/>
          <w:sz w:val="18"/>
          <w:szCs w:val="18"/>
        </w:rPr>
        <w:t>3</w:t>
      </w:r>
      <w:r w:rsidRPr="00091500">
        <w:rPr>
          <w:rFonts w:asciiTheme="minorEastAsia" w:hAnsiTheme="minorEastAsia"/>
          <w:sz w:val="18"/>
          <w:szCs w:val="18"/>
        </w:rPr>
        <w:t>）</w:t>
      </w:r>
      <w:r w:rsidRPr="00091500">
        <w:rPr>
          <w:rFonts w:asciiTheme="minorEastAsia" w:hAnsiTheme="minorEastAsia" w:hint="eastAsia"/>
          <w:sz w:val="20"/>
          <w:szCs w:val="22"/>
        </w:rPr>
        <w:t>単位（例：〇台、〇㎍など）まで記入してください</w:t>
      </w:r>
      <w:r w:rsidRPr="00091500">
        <w:rPr>
          <w:rFonts w:asciiTheme="minorEastAsia" w:hAnsiTheme="minorEastAsia"/>
          <w:sz w:val="18"/>
          <w:szCs w:val="18"/>
        </w:rPr>
        <w:t>。</w:t>
      </w:r>
    </w:p>
    <w:p w14:paraId="720DA05F" w14:textId="091A4308" w:rsidR="00F366F6" w:rsidRPr="00091500" w:rsidRDefault="00F366F6" w:rsidP="002C336F">
      <w:pPr>
        <w:spacing w:line="240" w:lineRule="auto"/>
        <w:ind w:left="720" w:hanging="720"/>
        <w:jc w:val="left"/>
        <w:rPr>
          <w:rFonts w:asciiTheme="minorEastAsia" w:hAnsiTheme="minorEastAsia"/>
          <w:sz w:val="22"/>
          <w:szCs w:val="22"/>
        </w:rPr>
        <w:sectPr w:rsidR="00F366F6" w:rsidRPr="00091500">
          <w:footerReference w:type="default" r:id="rId8"/>
          <w:pgSz w:w="11907" w:h="16839"/>
          <w:pgMar w:top="1418" w:right="1418" w:bottom="1418" w:left="1701" w:header="851" w:footer="992" w:gutter="0"/>
          <w:pgNumType w:start="1"/>
          <w:cols w:space="720"/>
        </w:sectPr>
      </w:pPr>
    </w:p>
    <w:p w14:paraId="0FCE5620" w14:textId="77777777" w:rsidR="00AC6C5B" w:rsidRPr="00091500" w:rsidRDefault="00F63C3E" w:rsidP="002C336F">
      <w:pPr>
        <w:spacing w:line="240" w:lineRule="auto"/>
        <w:jc w:val="center"/>
        <w:rPr>
          <w:rFonts w:asciiTheme="minorEastAsia" w:hAnsiTheme="minorEastAsia"/>
          <w:sz w:val="22"/>
          <w:szCs w:val="22"/>
        </w:rPr>
      </w:pPr>
      <w:r w:rsidRPr="00091500">
        <w:rPr>
          <w:rFonts w:asciiTheme="minorEastAsia" w:hAnsiTheme="minorEastAsia"/>
          <w:sz w:val="22"/>
          <w:szCs w:val="22"/>
        </w:rPr>
        <w:lastRenderedPageBreak/>
        <w:t>【契約条項】</w:t>
      </w:r>
    </w:p>
    <w:p w14:paraId="79CAB59B"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（定義）</w:t>
      </w:r>
    </w:p>
    <w:p w14:paraId="70A5ED0C"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第1条　本契約において、次の各号に掲げる用語は当該各号の定義するところによるものとする。</w:t>
      </w:r>
    </w:p>
    <w:p w14:paraId="2883DB60" w14:textId="77777777" w:rsidR="00AC6C5B" w:rsidRPr="00091500" w:rsidRDefault="00F63C3E" w:rsidP="002C336F">
      <w:pPr>
        <w:spacing w:line="240" w:lineRule="auto"/>
        <w:ind w:left="430" w:hanging="220"/>
        <w:rPr>
          <w:rFonts w:asciiTheme="minorEastAsia" w:hAnsiTheme="minorEastAsia"/>
          <w:sz w:val="22"/>
          <w:szCs w:val="22"/>
        </w:rPr>
      </w:pPr>
      <w:r w:rsidRPr="00091500">
        <w:rPr>
          <w:rFonts w:asciiTheme="minorEastAsia" w:hAnsiTheme="minorEastAsia"/>
          <w:sz w:val="22"/>
          <w:szCs w:val="22"/>
        </w:rPr>
        <w:t>(1)　「研究成果」とは、本契約に基づき行われる共同研究（以下「本共同研究」という。）の結果として、又はその過程において得られる発明等、研究成果有体物及び著作物等の有形・無形の成果をいう。</w:t>
      </w:r>
    </w:p>
    <w:p w14:paraId="6583A8A5" w14:textId="77777777" w:rsidR="00AC6C5B" w:rsidRPr="00091500" w:rsidRDefault="00F63C3E" w:rsidP="002C336F">
      <w:pPr>
        <w:spacing w:line="240" w:lineRule="auto"/>
        <w:ind w:firstLine="220"/>
        <w:rPr>
          <w:rFonts w:asciiTheme="minorEastAsia" w:hAnsiTheme="minorEastAsia"/>
          <w:sz w:val="22"/>
          <w:szCs w:val="22"/>
        </w:rPr>
      </w:pPr>
      <w:r w:rsidRPr="00091500">
        <w:rPr>
          <w:rFonts w:asciiTheme="minorEastAsia" w:hAnsiTheme="minorEastAsia"/>
          <w:sz w:val="22"/>
          <w:szCs w:val="22"/>
        </w:rPr>
        <w:t>(2)　「発明等」とは、次に掲げるものをいう。</w:t>
      </w:r>
    </w:p>
    <w:p w14:paraId="06E9B9AE" w14:textId="77777777" w:rsidR="00AC6C5B" w:rsidRPr="00091500" w:rsidRDefault="00F63C3E" w:rsidP="002C336F">
      <w:pPr>
        <w:spacing w:line="240" w:lineRule="auto"/>
        <w:ind w:firstLine="440"/>
        <w:rPr>
          <w:rFonts w:asciiTheme="minorEastAsia" w:hAnsiTheme="minorEastAsia"/>
          <w:sz w:val="22"/>
          <w:szCs w:val="22"/>
        </w:rPr>
      </w:pPr>
      <w:r w:rsidRPr="00091500">
        <w:rPr>
          <w:rFonts w:asciiTheme="minorEastAsia" w:hAnsiTheme="minorEastAsia"/>
          <w:sz w:val="22"/>
          <w:szCs w:val="22"/>
        </w:rPr>
        <w:t>イ　特許権の対象となり得る発明</w:t>
      </w:r>
    </w:p>
    <w:p w14:paraId="4F8505BA" w14:textId="77777777" w:rsidR="00AC6C5B" w:rsidRPr="00091500" w:rsidRDefault="00F63C3E" w:rsidP="002C336F">
      <w:pPr>
        <w:spacing w:line="240" w:lineRule="auto"/>
        <w:ind w:firstLine="440"/>
        <w:rPr>
          <w:rFonts w:asciiTheme="minorEastAsia" w:hAnsiTheme="minorEastAsia"/>
          <w:sz w:val="22"/>
          <w:szCs w:val="22"/>
        </w:rPr>
      </w:pPr>
      <w:r w:rsidRPr="00091500">
        <w:rPr>
          <w:rFonts w:asciiTheme="minorEastAsia" w:hAnsiTheme="minorEastAsia"/>
          <w:sz w:val="22"/>
          <w:szCs w:val="22"/>
        </w:rPr>
        <w:t>ロ　実用新案権の対象となり得る考案</w:t>
      </w:r>
    </w:p>
    <w:p w14:paraId="3D398F48" w14:textId="77777777" w:rsidR="00AC6C5B" w:rsidRPr="00091500" w:rsidRDefault="00F63C3E" w:rsidP="002C336F">
      <w:pPr>
        <w:spacing w:line="240" w:lineRule="auto"/>
        <w:ind w:firstLine="440"/>
        <w:rPr>
          <w:rFonts w:asciiTheme="minorEastAsia" w:hAnsiTheme="minorEastAsia"/>
          <w:sz w:val="22"/>
          <w:szCs w:val="22"/>
        </w:rPr>
      </w:pPr>
      <w:r w:rsidRPr="00091500">
        <w:rPr>
          <w:rFonts w:asciiTheme="minorEastAsia" w:hAnsiTheme="minorEastAsia"/>
          <w:sz w:val="22"/>
          <w:szCs w:val="22"/>
        </w:rPr>
        <w:t>ハ　意匠権、回路配置利用権又はプログラム等の著作権の対象となり得る創作</w:t>
      </w:r>
    </w:p>
    <w:p w14:paraId="643A8769" w14:textId="77777777" w:rsidR="00AC6C5B" w:rsidRPr="00091500" w:rsidRDefault="00F63C3E" w:rsidP="002C336F">
      <w:pPr>
        <w:spacing w:line="240" w:lineRule="auto"/>
        <w:ind w:firstLine="440"/>
        <w:rPr>
          <w:rFonts w:asciiTheme="minorEastAsia" w:hAnsiTheme="minorEastAsia"/>
          <w:sz w:val="22"/>
          <w:szCs w:val="22"/>
        </w:rPr>
      </w:pPr>
      <w:r w:rsidRPr="00091500">
        <w:rPr>
          <w:rFonts w:asciiTheme="minorEastAsia" w:hAnsiTheme="minorEastAsia"/>
          <w:sz w:val="22"/>
          <w:szCs w:val="22"/>
        </w:rPr>
        <w:t>ニ　商標権の対象となり得る標章の案出</w:t>
      </w:r>
    </w:p>
    <w:p w14:paraId="3469A136" w14:textId="77777777" w:rsidR="00AC6C5B" w:rsidRPr="00091500" w:rsidRDefault="00F63C3E" w:rsidP="002C336F">
      <w:pPr>
        <w:spacing w:line="240" w:lineRule="auto"/>
        <w:ind w:firstLine="440"/>
        <w:rPr>
          <w:rFonts w:asciiTheme="minorEastAsia" w:hAnsiTheme="minorEastAsia"/>
          <w:sz w:val="22"/>
          <w:szCs w:val="22"/>
        </w:rPr>
      </w:pPr>
      <w:r w:rsidRPr="00091500">
        <w:rPr>
          <w:rFonts w:asciiTheme="minorEastAsia" w:hAnsiTheme="minorEastAsia"/>
          <w:sz w:val="22"/>
          <w:szCs w:val="22"/>
        </w:rPr>
        <w:t>ホ　品種登録に係る権利の対象となり得る育成</w:t>
      </w:r>
    </w:p>
    <w:p w14:paraId="535A54D4" w14:textId="55A031C0" w:rsidR="00AC6C5B" w:rsidRPr="00091500" w:rsidRDefault="00F63C3E" w:rsidP="002C336F">
      <w:pPr>
        <w:spacing w:line="240" w:lineRule="auto"/>
        <w:ind w:left="640" w:hanging="220"/>
        <w:rPr>
          <w:rFonts w:asciiTheme="minorEastAsia" w:hAnsiTheme="minorEastAsia"/>
          <w:sz w:val="22"/>
          <w:szCs w:val="22"/>
        </w:rPr>
      </w:pPr>
      <w:r w:rsidRPr="00091500">
        <w:rPr>
          <w:rFonts w:asciiTheme="minorEastAsia" w:hAnsiTheme="minorEastAsia"/>
          <w:sz w:val="22"/>
          <w:szCs w:val="22"/>
        </w:rPr>
        <w:t>ヘ　その他の技術情報等に係る権利（ノウハウ等）の対象となり得る案出又は創出等</w:t>
      </w:r>
    </w:p>
    <w:p w14:paraId="4B753C68" w14:textId="77777777" w:rsidR="00AC6C5B" w:rsidRPr="00091500" w:rsidRDefault="00F63C3E" w:rsidP="002C336F">
      <w:pPr>
        <w:spacing w:line="240" w:lineRule="auto"/>
        <w:ind w:firstLine="220"/>
        <w:rPr>
          <w:rFonts w:asciiTheme="minorEastAsia" w:hAnsiTheme="minorEastAsia"/>
          <w:sz w:val="22"/>
          <w:szCs w:val="22"/>
        </w:rPr>
      </w:pPr>
      <w:r w:rsidRPr="00091500">
        <w:rPr>
          <w:rFonts w:asciiTheme="minorEastAsia" w:hAnsiTheme="minorEastAsia"/>
          <w:sz w:val="22"/>
          <w:szCs w:val="22"/>
        </w:rPr>
        <w:t>(3)　「特許権等」とは、次に掲げるものをいう。</w:t>
      </w:r>
    </w:p>
    <w:p w14:paraId="6B9B3121" w14:textId="77777777" w:rsidR="00AC6C5B" w:rsidRPr="00091500" w:rsidRDefault="00F63C3E" w:rsidP="002C336F">
      <w:pPr>
        <w:spacing w:line="240" w:lineRule="auto"/>
        <w:ind w:left="640" w:hanging="220"/>
        <w:rPr>
          <w:rFonts w:asciiTheme="minorEastAsia" w:hAnsiTheme="minorEastAsia"/>
          <w:sz w:val="22"/>
          <w:szCs w:val="22"/>
        </w:rPr>
      </w:pPr>
      <w:r w:rsidRPr="00091500">
        <w:rPr>
          <w:rFonts w:asciiTheme="minorEastAsia" w:hAnsiTheme="minorEastAsia"/>
          <w:sz w:val="22"/>
          <w:szCs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3BB8A68A" w14:textId="77777777" w:rsidR="00AC6C5B" w:rsidRPr="00091500" w:rsidRDefault="00F63C3E" w:rsidP="002C336F">
      <w:pPr>
        <w:spacing w:line="240" w:lineRule="auto"/>
        <w:ind w:left="640" w:hanging="220"/>
        <w:rPr>
          <w:rFonts w:asciiTheme="minorEastAsia" w:hAnsiTheme="minorEastAsia"/>
          <w:sz w:val="22"/>
          <w:szCs w:val="22"/>
        </w:rPr>
      </w:pPr>
      <w:r w:rsidRPr="00091500">
        <w:rPr>
          <w:rFonts w:asciiTheme="minorEastAsia" w:hAnsiTheme="minorEastAsia"/>
          <w:sz w:val="22"/>
          <w:szCs w:val="22"/>
        </w:rPr>
        <w:t>ロ　著作権法第2条第1項第10号の2のプログラムの著作物及び同号の3のデータベースの著作物に係る著作権法第21条から第28条に規定する著作権</w:t>
      </w:r>
    </w:p>
    <w:p w14:paraId="35D9D72C" w14:textId="77777777" w:rsidR="00AC6C5B" w:rsidRPr="00091500" w:rsidRDefault="00F63C3E" w:rsidP="002C336F">
      <w:pPr>
        <w:spacing w:line="240" w:lineRule="auto"/>
        <w:ind w:left="640" w:hanging="220"/>
        <w:rPr>
          <w:rFonts w:asciiTheme="minorEastAsia" w:hAnsiTheme="minorEastAsia"/>
        </w:rPr>
      </w:pPr>
      <w:r w:rsidRPr="00091500">
        <w:rPr>
          <w:rFonts w:asciiTheme="minorEastAsia" w:hAnsiTheme="minorEastAsia"/>
          <w:sz w:val="22"/>
          <w:szCs w:val="22"/>
        </w:rPr>
        <w:t>ハ　イ又はロに掲げる権利以外であって、秘匿することが可能な財産的価値のある技術情報等に係る権利（ノウハウ等）</w:t>
      </w:r>
    </w:p>
    <w:p w14:paraId="01208110" w14:textId="77777777" w:rsidR="00AC6C5B" w:rsidRPr="00091500" w:rsidRDefault="00F63C3E" w:rsidP="002C336F">
      <w:pPr>
        <w:spacing w:line="240" w:lineRule="auto"/>
        <w:ind w:firstLine="440"/>
        <w:rPr>
          <w:rFonts w:asciiTheme="minorEastAsia" w:hAnsiTheme="minorEastAsia"/>
          <w:sz w:val="22"/>
          <w:szCs w:val="22"/>
        </w:rPr>
      </w:pPr>
      <w:r w:rsidRPr="00091500">
        <w:rPr>
          <w:rFonts w:asciiTheme="minorEastAsia" w:hAnsiTheme="minorEastAsia"/>
          <w:sz w:val="22"/>
          <w:szCs w:val="22"/>
        </w:rPr>
        <w:t>ニ　外国におけるイからハに相当する権利</w:t>
      </w:r>
    </w:p>
    <w:p w14:paraId="570400A1" w14:textId="77777777" w:rsidR="00AC6C5B" w:rsidRPr="00091500" w:rsidRDefault="00F63C3E" w:rsidP="002C336F">
      <w:pPr>
        <w:spacing w:line="240" w:lineRule="auto"/>
        <w:ind w:left="430" w:hanging="220"/>
        <w:rPr>
          <w:rFonts w:asciiTheme="minorEastAsia" w:hAnsiTheme="minorEastAsia"/>
          <w:sz w:val="22"/>
          <w:szCs w:val="22"/>
        </w:rPr>
      </w:pPr>
      <w:r w:rsidRPr="00091500">
        <w:rPr>
          <w:rFonts w:asciiTheme="minorEastAsia" w:hAnsiTheme="minorEastAsia"/>
          <w:sz w:val="22"/>
          <w:szCs w:val="22"/>
        </w:rPr>
        <w:t>(4)　特許権等の「実施」とは、特許法第2条第3項に定める行為、実用新案法第2条第3項に定める行為、意匠法第2条第2項に定める行為、商標法第2条第3項に定める行為、半導体集積回路の回路配置に関する法律第2条第3項に定める行為、種苗法第2条第5項に定める行為、プログラム及びデータベースの著作物の利用行為及びノウハウ等の使用並びに外国における上記各行為に該当する行為をいう。</w:t>
      </w:r>
    </w:p>
    <w:p w14:paraId="4F98F4B5" w14:textId="77777777" w:rsidR="00AC6C5B" w:rsidRPr="00091500" w:rsidRDefault="00F63C3E" w:rsidP="002C336F">
      <w:pPr>
        <w:spacing w:line="240" w:lineRule="auto"/>
        <w:ind w:left="430" w:hanging="220"/>
        <w:rPr>
          <w:rFonts w:asciiTheme="minorEastAsia" w:hAnsiTheme="minorEastAsia"/>
          <w:sz w:val="22"/>
          <w:szCs w:val="22"/>
        </w:rPr>
      </w:pPr>
      <w:r w:rsidRPr="00091500">
        <w:rPr>
          <w:rFonts w:asciiTheme="minorEastAsia" w:hAnsiTheme="minorEastAsia"/>
          <w:sz w:val="22"/>
          <w:szCs w:val="22"/>
        </w:rPr>
        <w:t>(5)　「研究成果有体物」とは、本共同研究の結果として、又はその過程において創作、抽出又は取得される材料、試料（遺伝子、細胞、微生物、植物、化合物、抽出物、実験動物、蛋白質等の生体成分等）、試作品、実験装置等で、学術的、技術的又は財産的価値を有するものをいう。</w:t>
      </w:r>
    </w:p>
    <w:p w14:paraId="39F0AF5A" w14:textId="77777777" w:rsidR="00AC6C5B" w:rsidRPr="00091500" w:rsidRDefault="00AC6C5B" w:rsidP="002C336F">
      <w:pPr>
        <w:spacing w:line="240" w:lineRule="auto"/>
        <w:rPr>
          <w:rFonts w:asciiTheme="minorEastAsia" w:hAnsiTheme="minorEastAsia"/>
          <w:sz w:val="22"/>
          <w:szCs w:val="22"/>
        </w:rPr>
      </w:pPr>
    </w:p>
    <w:p w14:paraId="6183E33D"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（本共同研究にあたっての相互協力）</w:t>
      </w:r>
    </w:p>
    <w:p w14:paraId="1BB1894F" w14:textId="77777777" w:rsidR="00AC6C5B" w:rsidRPr="00091500" w:rsidRDefault="00F63C3E" w:rsidP="002C336F">
      <w:pPr>
        <w:spacing w:after="240" w:line="240" w:lineRule="auto"/>
        <w:ind w:left="284" w:hanging="284"/>
        <w:rPr>
          <w:rFonts w:asciiTheme="minorEastAsia" w:hAnsiTheme="minorEastAsia"/>
          <w:sz w:val="22"/>
          <w:szCs w:val="22"/>
        </w:rPr>
      </w:pPr>
      <w:r w:rsidRPr="00091500">
        <w:rPr>
          <w:rFonts w:asciiTheme="minorEastAsia" w:hAnsiTheme="minorEastAsia"/>
          <w:sz w:val="22"/>
          <w:szCs w:val="22"/>
        </w:rPr>
        <w:t>第2条　本共同研究の内容等は、契約要綱に掲げるとおりとし、甲及び乙は、本契約の定めに従って、相互協力して本共同研究を実施するものとする。</w:t>
      </w:r>
    </w:p>
    <w:p w14:paraId="04ED4FA1" w14:textId="77777777" w:rsidR="00AC6C5B" w:rsidRPr="00091500" w:rsidRDefault="00AC6C5B" w:rsidP="002C336F">
      <w:pPr>
        <w:spacing w:line="240" w:lineRule="auto"/>
        <w:rPr>
          <w:rFonts w:asciiTheme="minorEastAsia" w:hAnsiTheme="minorEastAsia" w:cs="メイリオ"/>
          <w:sz w:val="22"/>
          <w:szCs w:val="22"/>
        </w:rPr>
      </w:pPr>
    </w:p>
    <w:p w14:paraId="1F14823F" w14:textId="77777777" w:rsidR="00AC6C5B" w:rsidRPr="00091500" w:rsidRDefault="00F63C3E" w:rsidP="002C336F">
      <w:pPr>
        <w:spacing w:line="240" w:lineRule="auto"/>
        <w:rPr>
          <w:rFonts w:asciiTheme="minorEastAsia" w:hAnsiTheme="minorEastAsia" w:cs="メイリオ"/>
          <w:sz w:val="22"/>
          <w:szCs w:val="22"/>
        </w:rPr>
      </w:pPr>
      <w:r w:rsidRPr="00091500">
        <w:rPr>
          <w:rFonts w:asciiTheme="minorEastAsia" w:hAnsiTheme="minorEastAsia" w:cs="メイリオ"/>
          <w:sz w:val="22"/>
          <w:szCs w:val="22"/>
        </w:rPr>
        <w:t>（法令遵守）</w:t>
      </w:r>
    </w:p>
    <w:p w14:paraId="70D56B8C" w14:textId="03A92AB0" w:rsidR="00AC6C5B" w:rsidRPr="00091500" w:rsidRDefault="00F63C3E" w:rsidP="002C336F">
      <w:pPr>
        <w:spacing w:line="240" w:lineRule="auto"/>
        <w:ind w:left="330" w:hanging="330"/>
        <w:rPr>
          <w:rFonts w:asciiTheme="minorEastAsia" w:hAnsiTheme="minorEastAsia" w:cs="メイリオ"/>
          <w:sz w:val="22"/>
          <w:szCs w:val="22"/>
        </w:rPr>
      </w:pPr>
      <w:r w:rsidRPr="00091500">
        <w:rPr>
          <w:rFonts w:asciiTheme="minorEastAsia" w:hAnsiTheme="minorEastAsia" w:cs="メイリオ"/>
          <w:sz w:val="22"/>
          <w:szCs w:val="22"/>
        </w:rPr>
        <w:t>第</w:t>
      </w:r>
      <w:r w:rsidRPr="00091500">
        <w:rPr>
          <w:rFonts w:asciiTheme="minorEastAsia" w:hAnsiTheme="minorEastAsia"/>
          <w:sz w:val="22"/>
          <w:szCs w:val="22"/>
        </w:rPr>
        <w:t>3</w:t>
      </w:r>
      <w:r w:rsidRPr="00091500">
        <w:rPr>
          <w:rFonts w:asciiTheme="minorEastAsia" w:hAnsiTheme="minorEastAsia" w:cs="メイリオ"/>
          <w:sz w:val="22"/>
          <w:szCs w:val="22"/>
        </w:rPr>
        <w:t>条　甲及び乙は、ヘルシンキ宣言で定める倫理原則、人を対象とする生命科学・医学系研究に関する倫理指針その他の法令、規制及び指針等を遵守し、</w:t>
      </w:r>
      <w:r w:rsidR="004F0A16" w:rsidRPr="00091500">
        <w:rPr>
          <w:rFonts w:asciiTheme="minorEastAsia" w:hAnsiTheme="minorEastAsia" w:cs="メイリオ" w:hint="eastAsia"/>
          <w:sz w:val="22"/>
          <w:szCs w:val="22"/>
        </w:rPr>
        <w:t>甲の</w:t>
      </w:r>
      <w:r w:rsidRPr="00091500">
        <w:rPr>
          <w:rFonts w:asciiTheme="minorEastAsia" w:hAnsiTheme="minorEastAsia" w:cs="メイリオ"/>
          <w:sz w:val="22"/>
          <w:szCs w:val="22"/>
        </w:rPr>
        <w:t>倫理委員会で承認を受けた研究実施計画に従って、慎重かつ適正に本共同研究を実施する。</w:t>
      </w:r>
    </w:p>
    <w:p w14:paraId="468BD0B2" w14:textId="40FF1154" w:rsidR="00AC6C5B" w:rsidRPr="00091500" w:rsidRDefault="00F63C3E" w:rsidP="002C336F">
      <w:pPr>
        <w:spacing w:line="240" w:lineRule="auto"/>
        <w:ind w:left="330" w:hanging="330"/>
        <w:rPr>
          <w:rFonts w:asciiTheme="minorEastAsia" w:hAnsiTheme="minorEastAsia" w:cs="メイリオ"/>
        </w:rPr>
      </w:pPr>
      <w:r w:rsidRPr="00091500">
        <w:rPr>
          <w:rFonts w:asciiTheme="minorEastAsia" w:hAnsiTheme="minorEastAsia"/>
          <w:sz w:val="22"/>
          <w:szCs w:val="22"/>
        </w:rPr>
        <w:lastRenderedPageBreak/>
        <w:t>2</w:t>
      </w:r>
      <w:r w:rsidRPr="00091500">
        <w:rPr>
          <w:rFonts w:asciiTheme="minorEastAsia" w:hAnsiTheme="minorEastAsia" w:cs="メイリオ"/>
          <w:sz w:val="22"/>
          <w:szCs w:val="22"/>
        </w:rPr>
        <w:t xml:space="preserve">　甲、乙及び本共同研究に関わる者は、個人情報の保護に関する法律及び関連ガイドライン等に従って、研究対象者のプライバシー及び個人情報の保護に十分配慮する。</w:t>
      </w:r>
    </w:p>
    <w:p w14:paraId="7CD219CC" w14:textId="77777777" w:rsidR="00AC6C5B" w:rsidRPr="00091500" w:rsidRDefault="00AC6C5B" w:rsidP="002C336F">
      <w:pPr>
        <w:spacing w:after="240" w:line="240" w:lineRule="auto"/>
        <w:ind w:left="284" w:hanging="284"/>
        <w:rPr>
          <w:rFonts w:asciiTheme="minorEastAsia" w:hAnsiTheme="minorEastAsia"/>
          <w:sz w:val="22"/>
          <w:szCs w:val="22"/>
        </w:rPr>
      </w:pPr>
    </w:p>
    <w:p w14:paraId="23349ED9"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（研究担当者）</w:t>
      </w:r>
    </w:p>
    <w:p w14:paraId="34BEA880" w14:textId="796C86B3"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第4条　甲及び乙は、別紙1</w:t>
      </w:r>
      <w:r w:rsidR="003117E7">
        <w:rPr>
          <w:rFonts w:asciiTheme="minorEastAsia" w:hAnsiTheme="minorEastAsia" w:hint="eastAsia"/>
          <w:sz w:val="22"/>
          <w:szCs w:val="22"/>
        </w:rPr>
        <w:t>に</w:t>
      </w:r>
      <w:r w:rsidRPr="00091500">
        <w:rPr>
          <w:rFonts w:asciiTheme="minorEastAsia" w:hAnsiTheme="minorEastAsia"/>
          <w:sz w:val="22"/>
          <w:szCs w:val="22"/>
        </w:rPr>
        <w:t>掲げる者を本共同研究の</w:t>
      </w:r>
      <w:r w:rsidR="00193757" w:rsidRPr="00091500">
        <w:rPr>
          <w:rFonts w:asciiTheme="minorEastAsia" w:hAnsiTheme="minorEastAsia" w:hint="eastAsia"/>
          <w:sz w:val="22"/>
          <w:szCs w:val="22"/>
        </w:rPr>
        <w:t>研究責任者及び研究分担者</w:t>
      </w:r>
      <w:r w:rsidR="00132282" w:rsidRPr="00091500">
        <w:rPr>
          <w:rFonts w:asciiTheme="minorEastAsia" w:hAnsiTheme="minorEastAsia" w:hint="eastAsia"/>
          <w:sz w:val="22"/>
          <w:szCs w:val="22"/>
        </w:rPr>
        <w:t>（以下</w:t>
      </w:r>
      <w:r w:rsidR="003117E7">
        <w:rPr>
          <w:rFonts w:asciiTheme="minorEastAsia" w:hAnsiTheme="minorEastAsia" w:hint="eastAsia"/>
          <w:sz w:val="22"/>
          <w:szCs w:val="22"/>
        </w:rPr>
        <w:t>「研究担当者」という。</w:t>
      </w:r>
      <w:r w:rsidR="00132282" w:rsidRPr="00091500">
        <w:rPr>
          <w:rFonts w:asciiTheme="minorEastAsia" w:hAnsiTheme="minorEastAsia" w:hint="eastAsia"/>
          <w:sz w:val="22"/>
          <w:szCs w:val="22"/>
        </w:rPr>
        <w:t>）</w:t>
      </w:r>
      <w:r w:rsidRPr="00091500">
        <w:rPr>
          <w:rFonts w:asciiTheme="minorEastAsia" w:hAnsiTheme="minorEastAsia"/>
          <w:sz w:val="22"/>
          <w:szCs w:val="22"/>
        </w:rPr>
        <w:t>として参加させるものとし、研究担当者のうち、契約要綱6に掲げる者を研究代表者とする。</w:t>
      </w:r>
    </w:p>
    <w:p w14:paraId="1152FCC9" w14:textId="77777777" w:rsidR="00AC6C5B" w:rsidRPr="00091500" w:rsidRDefault="00F63C3E" w:rsidP="002C336F">
      <w:pPr>
        <w:spacing w:line="240" w:lineRule="auto"/>
        <w:ind w:left="284" w:hanging="284"/>
        <w:rPr>
          <w:rFonts w:asciiTheme="minorEastAsia" w:hAnsiTheme="minorEastAsia"/>
          <w:sz w:val="22"/>
          <w:szCs w:val="22"/>
        </w:rPr>
      </w:pPr>
      <w:r w:rsidRPr="00091500">
        <w:rPr>
          <w:rFonts w:asciiTheme="minorEastAsia" w:hAnsiTheme="minorEastAsia"/>
          <w:sz w:val="22"/>
          <w:szCs w:val="22"/>
        </w:rPr>
        <w:t>2　研究代表者は本共同研究を統括し、本共同研究の推進及びその実施上の諸連絡を行うとともに、研究担当者及び次条第1項に定める研究協力者（以下「研究担当者等」という。）が本契約の内容を遵守するよう監督するものとする。</w:t>
      </w:r>
    </w:p>
    <w:p w14:paraId="4A1E2AD5" w14:textId="5B4CEC47" w:rsidR="00F00CC6" w:rsidRPr="00091500" w:rsidRDefault="00F63C3E" w:rsidP="002C336F">
      <w:pPr>
        <w:spacing w:line="240" w:lineRule="auto"/>
        <w:ind w:left="220" w:hanging="220"/>
        <w:rPr>
          <w:rFonts w:asciiTheme="minorEastAsia" w:hAnsiTheme="minorEastAsia"/>
          <w:color w:val="FF0000"/>
          <w:sz w:val="22"/>
          <w:szCs w:val="22"/>
        </w:rPr>
      </w:pPr>
      <w:r w:rsidRPr="00091500">
        <w:rPr>
          <w:rFonts w:asciiTheme="minorEastAsia" w:hAnsiTheme="minorEastAsia"/>
          <w:sz w:val="22"/>
          <w:szCs w:val="22"/>
        </w:rPr>
        <w:t>3　甲及び乙は、書面にて相手方に通知したうえ、研究担当者の変更を行うことができる。ただし、研究代表者を変更しなければならない場合は、速やかに甲乙協議のうえ、新たな研究代表者を決定するものとする。</w:t>
      </w:r>
    </w:p>
    <w:p w14:paraId="393BA6B8" w14:textId="1448A0E1"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4　甲又は乙が自己の研究担当者を相手方に派遣する必要がある場合は、甲乙協議のうえ、派遣する研究担当者を決定する。派遣先の甲又は乙は、相手方の研究担当者を受け入れるために必要な措置をとるものとする。</w:t>
      </w:r>
    </w:p>
    <w:p w14:paraId="4077C061"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5　甲又は乙が相手方へ派遣する研究担当者の旅費及びその他派遣に伴う一切の費用は、派遣元の甲又は乙が負担するものとする。</w:t>
      </w:r>
    </w:p>
    <w:p w14:paraId="4D1C136B"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6　甲又は乙が派遣した研究担当者は、相手方の安全・環境等に関する規則、就業規則その他関連諸規則に従うものとする。</w:t>
      </w:r>
    </w:p>
    <w:p w14:paraId="4921C2F7"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7　甲又は乙が派遣した研究担当者に関する労働者災害補償保険の手当については、派遣元の甲又は乙が行うものとする。</w:t>
      </w:r>
    </w:p>
    <w:p w14:paraId="2F41686E" w14:textId="77777777" w:rsidR="00AC6C5B" w:rsidRPr="00091500" w:rsidRDefault="00AC6C5B" w:rsidP="002C336F">
      <w:pPr>
        <w:spacing w:line="240" w:lineRule="auto"/>
        <w:rPr>
          <w:rFonts w:asciiTheme="minorEastAsia" w:hAnsiTheme="minorEastAsia"/>
          <w:sz w:val="22"/>
          <w:szCs w:val="22"/>
        </w:rPr>
      </w:pPr>
    </w:p>
    <w:p w14:paraId="7B50109C"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（研究協力者）</w:t>
      </w:r>
    </w:p>
    <w:p w14:paraId="499A29E8"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第5条　甲及び乙は、本共同研究を実施するにあたり、研究担当者以外の者（学生等を含む。）の参加又は協力を得ることが必要な場合、相手方の同意を得たうえで、研究協力者として参加させることができるものとする。</w:t>
      </w:r>
    </w:p>
    <w:p w14:paraId="3A467F3A"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甲及び乙は、自己が参加させる研究協力者に本契約の内容を遵守させなければならない。</w:t>
      </w:r>
    </w:p>
    <w:p w14:paraId="3D8B94A9" w14:textId="77777777" w:rsidR="00AC6C5B" w:rsidRPr="00091500" w:rsidRDefault="00AC6C5B" w:rsidP="002C336F">
      <w:pPr>
        <w:spacing w:line="240" w:lineRule="auto"/>
        <w:rPr>
          <w:rFonts w:asciiTheme="minorEastAsia" w:hAnsiTheme="minorEastAsia"/>
          <w:sz w:val="22"/>
          <w:szCs w:val="22"/>
        </w:rPr>
      </w:pPr>
    </w:p>
    <w:p w14:paraId="2ED2E0E7"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（所要経費の負担）</w:t>
      </w:r>
    </w:p>
    <w:p w14:paraId="6B0AB8A9"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第6条　甲及び乙は、契約要綱3に定める自己の研究分担に応じて、本共同研究のために必要とする所要経費をそれぞれ負担する。ただし、一方当事者に著しく負担となる場合は、甲乙協議のうえ、その負担割合を定めるものとする。</w:t>
      </w:r>
    </w:p>
    <w:p w14:paraId="155B14D2" w14:textId="77777777" w:rsidR="00AC6C5B" w:rsidRPr="00091500" w:rsidRDefault="00AC6C5B" w:rsidP="002C336F">
      <w:pPr>
        <w:spacing w:line="240" w:lineRule="auto"/>
        <w:rPr>
          <w:rFonts w:asciiTheme="minorEastAsia" w:hAnsiTheme="minorEastAsia"/>
          <w:sz w:val="22"/>
          <w:szCs w:val="22"/>
        </w:rPr>
      </w:pPr>
    </w:p>
    <w:p w14:paraId="623A85A4"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（提供物品の取扱い）</w:t>
      </w:r>
    </w:p>
    <w:p w14:paraId="7A25DE1C" w14:textId="77777777" w:rsidR="00AC6C5B" w:rsidRPr="00091500" w:rsidRDefault="00F63C3E" w:rsidP="002C336F">
      <w:pPr>
        <w:spacing w:line="240" w:lineRule="auto"/>
        <w:ind w:left="284" w:hanging="284"/>
        <w:rPr>
          <w:rFonts w:asciiTheme="minorEastAsia" w:hAnsiTheme="minorEastAsia"/>
          <w:color w:val="FF0000"/>
          <w:sz w:val="18"/>
          <w:szCs w:val="18"/>
        </w:rPr>
      </w:pPr>
      <w:r w:rsidRPr="00091500">
        <w:rPr>
          <w:rFonts w:asciiTheme="minorEastAsia" w:hAnsiTheme="minorEastAsia"/>
          <w:sz w:val="22"/>
          <w:szCs w:val="22"/>
        </w:rPr>
        <w:t>第7条　甲及び乙は、契約要綱9に掲げる物品（以下「提供物品」という。）を相手方に無償で提供する。</w:t>
      </w:r>
    </w:p>
    <w:p w14:paraId="19C6C9D7" w14:textId="77777777" w:rsidR="00AC6C5B" w:rsidRPr="00091500" w:rsidRDefault="00F63C3E" w:rsidP="002C336F">
      <w:pPr>
        <w:spacing w:line="240" w:lineRule="auto"/>
        <w:ind w:left="284" w:hanging="284"/>
        <w:rPr>
          <w:rFonts w:asciiTheme="minorEastAsia" w:hAnsiTheme="minorEastAsia"/>
          <w:sz w:val="22"/>
          <w:szCs w:val="22"/>
        </w:rPr>
      </w:pPr>
      <w:r w:rsidRPr="00091500">
        <w:rPr>
          <w:rFonts w:asciiTheme="minorEastAsia" w:hAnsiTheme="minorEastAsia"/>
          <w:sz w:val="22"/>
          <w:szCs w:val="22"/>
        </w:rPr>
        <w:t>2　甲及び乙は、相手方からの提供物品を、研究代表者の監督の下、本共同研究の目的のために、研究実施場所において、研究担当者等のみに使用させるものとする。</w:t>
      </w:r>
    </w:p>
    <w:p w14:paraId="7A3A05B5" w14:textId="77777777" w:rsidR="00AC6C5B" w:rsidRPr="00091500" w:rsidRDefault="00F63C3E" w:rsidP="002C336F">
      <w:pPr>
        <w:spacing w:line="240" w:lineRule="auto"/>
        <w:ind w:left="284" w:hanging="284"/>
        <w:rPr>
          <w:rFonts w:asciiTheme="minorEastAsia" w:hAnsiTheme="minorEastAsia"/>
          <w:sz w:val="22"/>
          <w:szCs w:val="22"/>
        </w:rPr>
      </w:pPr>
      <w:r w:rsidRPr="00091500">
        <w:rPr>
          <w:rFonts w:asciiTheme="minorEastAsia" w:hAnsiTheme="minorEastAsia"/>
          <w:sz w:val="22"/>
          <w:szCs w:val="22"/>
        </w:rPr>
        <w:t>3　甲及び乙は、相手方からの提供物品を、本共同研究の終了又は中止後、相手方の指示に従い、返還又は適切な方法により廃棄するものとする。</w:t>
      </w:r>
    </w:p>
    <w:p w14:paraId="75AC1807" w14:textId="77777777" w:rsidR="002C336F" w:rsidRPr="00091500" w:rsidRDefault="002C336F" w:rsidP="002C336F">
      <w:pPr>
        <w:spacing w:line="240" w:lineRule="auto"/>
        <w:rPr>
          <w:rFonts w:asciiTheme="minorEastAsia" w:hAnsiTheme="minorEastAsia"/>
          <w:sz w:val="22"/>
          <w:szCs w:val="22"/>
        </w:rPr>
      </w:pPr>
    </w:p>
    <w:p w14:paraId="6622AFB0"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（研究の中止又は変更）</w:t>
      </w:r>
    </w:p>
    <w:p w14:paraId="5BBAE98C" w14:textId="3DCA1C28"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第8条　本共同研究の全部若しくは一部を中止し、又は内容を変更する場合は、必ず甲</w:t>
      </w:r>
      <w:r w:rsidRPr="00091500">
        <w:rPr>
          <w:rFonts w:asciiTheme="minorEastAsia" w:hAnsiTheme="minorEastAsia"/>
          <w:sz w:val="22"/>
          <w:szCs w:val="22"/>
        </w:rPr>
        <w:lastRenderedPageBreak/>
        <w:t>乙協議のうえ、これを決定するものとし、いずれかが一方的に行うことはできないものとする。</w:t>
      </w:r>
    </w:p>
    <w:p w14:paraId="2C9E8E4E" w14:textId="5C1779E8"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前項の協議の結果、天災その他甲乙いずれの責にも帰しがたい研究遂行上のやむを得ない事由により、本共同研究の全部若しくは一部を中止し、又は研究内容を変更する場合においては、甲乙いずれもその責を負わないものとする。</w:t>
      </w:r>
    </w:p>
    <w:p w14:paraId="59C61622" w14:textId="2B257374"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3　甲</w:t>
      </w:r>
      <w:r w:rsidR="008A6AE6" w:rsidRPr="00091500">
        <w:rPr>
          <w:rFonts w:asciiTheme="minorEastAsia" w:hAnsiTheme="minorEastAsia" w:hint="eastAsia"/>
          <w:sz w:val="22"/>
          <w:szCs w:val="22"/>
        </w:rPr>
        <w:t>及び</w:t>
      </w:r>
      <w:r w:rsidRPr="00091500">
        <w:rPr>
          <w:rFonts w:asciiTheme="minorEastAsia" w:hAnsiTheme="minorEastAsia"/>
          <w:sz w:val="22"/>
          <w:szCs w:val="22"/>
        </w:rPr>
        <w:t>乙は、本共同研究の内容の変更に合意した場合は、</w:t>
      </w:r>
      <w:r w:rsidR="00B940FA" w:rsidRPr="00091500">
        <w:rPr>
          <w:rFonts w:asciiTheme="minorEastAsia" w:hAnsiTheme="minorEastAsia" w:hint="eastAsia"/>
          <w:sz w:val="22"/>
          <w:szCs w:val="22"/>
        </w:rPr>
        <w:t>本研究に参加する全ての共同研究</w:t>
      </w:r>
      <w:r w:rsidR="00CD7922" w:rsidRPr="00091500">
        <w:rPr>
          <w:rFonts w:asciiTheme="minorEastAsia" w:hAnsiTheme="minorEastAsia" w:hint="eastAsia"/>
          <w:sz w:val="22"/>
          <w:szCs w:val="22"/>
        </w:rPr>
        <w:t>機関</w:t>
      </w:r>
      <w:r w:rsidR="00B940FA" w:rsidRPr="00091500">
        <w:rPr>
          <w:rFonts w:asciiTheme="minorEastAsia" w:hAnsiTheme="minorEastAsia" w:hint="eastAsia"/>
          <w:sz w:val="22"/>
          <w:szCs w:val="22"/>
        </w:rPr>
        <w:t>（以下「他の参加機関」という</w:t>
      </w:r>
      <w:r w:rsidR="006E4B8E" w:rsidRPr="00091500">
        <w:rPr>
          <w:rFonts w:asciiTheme="minorEastAsia" w:hAnsiTheme="minorEastAsia" w:hint="eastAsia"/>
          <w:sz w:val="22"/>
          <w:szCs w:val="22"/>
        </w:rPr>
        <w:t>。</w:t>
      </w:r>
      <w:r w:rsidR="00B940FA" w:rsidRPr="00091500">
        <w:rPr>
          <w:rFonts w:asciiTheme="minorEastAsia" w:hAnsiTheme="minorEastAsia" w:hint="eastAsia"/>
          <w:sz w:val="22"/>
          <w:szCs w:val="22"/>
        </w:rPr>
        <w:t>）</w:t>
      </w:r>
      <w:r w:rsidR="008A6AE6" w:rsidRPr="00091500">
        <w:rPr>
          <w:rFonts w:asciiTheme="minorEastAsia" w:hAnsiTheme="minorEastAsia" w:hint="eastAsia"/>
          <w:sz w:val="22"/>
          <w:szCs w:val="22"/>
        </w:rPr>
        <w:t>に通知し、</w:t>
      </w:r>
      <w:r w:rsidR="00C92860" w:rsidRPr="00091500">
        <w:rPr>
          <w:rFonts w:asciiTheme="minorEastAsia" w:hAnsiTheme="minorEastAsia" w:hint="eastAsia"/>
          <w:sz w:val="22"/>
          <w:szCs w:val="22"/>
        </w:rPr>
        <w:t>甲の</w:t>
      </w:r>
      <w:r w:rsidRPr="00091500">
        <w:rPr>
          <w:rFonts w:asciiTheme="minorEastAsia" w:hAnsiTheme="minorEastAsia"/>
          <w:sz w:val="22"/>
          <w:szCs w:val="22"/>
        </w:rPr>
        <w:t>倫理委員会</w:t>
      </w:r>
      <w:r w:rsidR="00F33FBD" w:rsidRPr="00091500">
        <w:rPr>
          <w:rFonts w:asciiTheme="minorEastAsia" w:hAnsiTheme="minorEastAsia" w:hint="eastAsia"/>
          <w:sz w:val="22"/>
          <w:szCs w:val="22"/>
        </w:rPr>
        <w:t>等</w:t>
      </w:r>
      <w:r w:rsidRPr="00091500">
        <w:rPr>
          <w:rFonts w:asciiTheme="minorEastAsia" w:hAnsiTheme="minorEastAsia"/>
          <w:sz w:val="22"/>
          <w:szCs w:val="22"/>
        </w:rPr>
        <w:t>の承認を得た上で、覚書を交わすものとする。</w:t>
      </w:r>
    </w:p>
    <w:p w14:paraId="1F4C015A" w14:textId="77777777" w:rsidR="00AC6C5B" w:rsidRPr="00091500" w:rsidRDefault="00AC6C5B" w:rsidP="002C336F">
      <w:pPr>
        <w:spacing w:line="240" w:lineRule="auto"/>
        <w:rPr>
          <w:rFonts w:asciiTheme="minorEastAsia" w:hAnsiTheme="minorEastAsia"/>
          <w:sz w:val="22"/>
          <w:szCs w:val="22"/>
        </w:rPr>
      </w:pPr>
    </w:p>
    <w:p w14:paraId="41DC9BDB"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（情報交換）</w:t>
      </w:r>
    </w:p>
    <w:p w14:paraId="4754094F" w14:textId="59537F0A" w:rsidR="00AC6C5B" w:rsidRPr="00091500" w:rsidRDefault="00F63C3E" w:rsidP="00C92860">
      <w:pPr>
        <w:spacing w:line="240" w:lineRule="auto"/>
        <w:ind w:left="220" w:hanging="220"/>
        <w:rPr>
          <w:rFonts w:asciiTheme="minorEastAsia" w:hAnsiTheme="minorEastAsia"/>
          <w:sz w:val="22"/>
          <w:szCs w:val="22"/>
        </w:rPr>
      </w:pPr>
      <w:r w:rsidRPr="00091500">
        <w:rPr>
          <w:rFonts w:asciiTheme="minorEastAsia" w:hAnsiTheme="minorEastAsia"/>
          <w:sz w:val="22"/>
          <w:szCs w:val="22"/>
        </w:rPr>
        <w:t>第9条　甲</w:t>
      </w:r>
      <w:r w:rsidR="00F21A4C" w:rsidRPr="00091500">
        <w:rPr>
          <w:rFonts w:asciiTheme="minorEastAsia" w:hAnsiTheme="minorEastAsia" w:hint="eastAsia"/>
          <w:sz w:val="22"/>
          <w:szCs w:val="22"/>
        </w:rPr>
        <w:t>及び</w:t>
      </w:r>
      <w:r w:rsidRPr="00091500">
        <w:rPr>
          <w:rFonts w:asciiTheme="minorEastAsia" w:hAnsiTheme="minorEastAsia"/>
          <w:sz w:val="22"/>
          <w:szCs w:val="22"/>
        </w:rPr>
        <w:t>乙は、本共同研究の実施に必要と自己が判断する資料、情報を相手方に無償で提供又は開示するものとする。ただし、第三者との契約により秘密保持義務を負っているものについては、この限りでない。</w:t>
      </w:r>
    </w:p>
    <w:p w14:paraId="7DF5F2FD" w14:textId="1BAE7F2C"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甲</w:t>
      </w:r>
      <w:r w:rsidR="00F21A4C" w:rsidRPr="00091500">
        <w:rPr>
          <w:rFonts w:asciiTheme="minorEastAsia" w:hAnsiTheme="minorEastAsia" w:hint="eastAsia"/>
          <w:sz w:val="22"/>
          <w:szCs w:val="22"/>
        </w:rPr>
        <w:t>及び</w:t>
      </w:r>
      <w:r w:rsidRPr="00091500">
        <w:rPr>
          <w:rFonts w:asciiTheme="minorEastAsia" w:hAnsiTheme="minorEastAsia"/>
          <w:sz w:val="22"/>
          <w:szCs w:val="22"/>
        </w:rPr>
        <w:t>乙は、前項に基づき相手方から提供又は開示された資料、情報（以下「提供情報等」という。）を本共同研究の目的のみに使用し、その他の目的には使用しない。</w:t>
      </w:r>
    </w:p>
    <w:p w14:paraId="5F77C533" w14:textId="1F2FB4BB"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3　甲</w:t>
      </w:r>
      <w:r w:rsidR="00F21A4C" w:rsidRPr="00091500">
        <w:rPr>
          <w:rFonts w:asciiTheme="minorEastAsia" w:hAnsiTheme="minorEastAsia" w:hint="eastAsia"/>
          <w:sz w:val="22"/>
          <w:szCs w:val="22"/>
        </w:rPr>
        <w:t>及び</w:t>
      </w:r>
      <w:r w:rsidRPr="00091500">
        <w:rPr>
          <w:rFonts w:asciiTheme="minorEastAsia" w:hAnsiTheme="minorEastAsia"/>
          <w:sz w:val="22"/>
          <w:szCs w:val="22"/>
        </w:rPr>
        <w:t>乙は、提供情報等のうち、本共同研究の終了又は中止後、返還が必要なものをあらかじめ指定するものとし、本共同研究の終了又は中止後、</w:t>
      </w:r>
      <w:r w:rsidRPr="00091500">
        <w:rPr>
          <w:rFonts w:asciiTheme="minorEastAsia" w:hAnsiTheme="minorEastAsia" w:hint="eastAsia"/>
          <w:sz w:val="22"/>
          <w:szCs w:val="22"/>
        </w:rPr>
        <w:t>相手方</w:t>
      </w:r>
      <w:r w:rsidRPr="00091500">
        <w:rPr>
          <w:rFonts w:asciiTheme="minorEastAsia" w:hAnsiTheme="minorEastAsia"/>
          <w:sz w:val="22"/>
          <w:szCs w:val="22"/>
        </w:rPr>
        <w:t>の指示に従い、返還又は適切な方法により廃棄するものとする。</w:t>
      </w:r>
    </w:p>
    <w:p w14:paraId="10D527F2" w14:textId="77777777" w:rsidR="00AC6C5B" w:rsidRPr="00091500" w:rsidRDefault="00AC6C5B" w:rsidP="002C336F">
      <w:pPr>
        <w:spacing w:line="240" w:lineRule="auto"/>
        <w:rPr>
          <w:rFonts w:asciiTheme="minorEastAsia" w:hAnsiTheme="minorEastAsia"/>
          <w:sz w:val="22"/>
          <w:szCs w:val="22"/>
        </w:rPr>
      </w:pPr>
    </w:p>
    <w:p w14:paraId="5C6A3066"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（進捗報告）</w:t>
      </w:r>
    </w:p>
    <w:p w14:paraId="70CFAFD0" w14:textId="077EF6BF"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第10条　甲</w:t>
      </w:r>
      <w:r w:rsidR="009516D3" w:rsidRPr="00091500">
        <w:rPr>
          <w:rFonts w:asciiTheme="minorEastAsia" w:hAnsiTheme="minorEastAsia" w:hint="eastAsia"/>
          <w:sz w:val="22"/>
          <w:szCs w:val="22"/>
        </w:rPr>
        <w:t>及び</w:t>
      </w:r>
      <w:r w:rsidRPr="00091500">
        <w:rPr>
          <w:rFonts w:asciiTheme="minorEastAsia" w:hAnsiTheme="minorEastAsia"/>
          <w:sz w:val="22"/>
          <w:szCs w:val="22"/>
        </w:rPr>
        <w:t>乙は、本共同研究の研究期間中、定期的に本共同研究の進捗状況を相互に報告するものとする。</w:t>
      </w:r>
    </w:p>
    <w:p w14:paraId="6A98BAF1" w14:textId="77777777" w:rsidR="00AC6C5B" w:rsidRPr="00091500" w:rsidRDefault="00AC6C5B" w:rsidP="002C336F">
      <w:pPr>
        <w:spacing w:line="240" w:lineRule="auto"/>
        <w:rPr>
          <w:rFonts w:asciiTheme="minorEastAsia" w:hAnsiTheme="minorEastAsia"/>
          <w:sz w:val="22"/>
          <w:szCs w:val="22"/>
        </w:rPr>
      </w:pPr>
    </w:p>
    <w:p w14:paraId="00489D7A"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（研究の終了及び研究報告書の作成）</w:t>
      </w:r>
    </w:p>
    <w:p w14:paraId="7CCDF056"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第11条　本共同研究は、次の各号のいずれかに該当するときに、終了するものとする。</w:t>
      </w:r>
    </w:p>
    <w:p w14:paraId="038A1B18" w14:textId="45A988F0" w:rsidR="00AC6C5B" w:rsidRPr="00091500" w:rsidRDefault="00F63C3E" w:rsidP="002C336F">
      <w:pPr>
        <w:spacing w:line="240" w:lineRule="auto"/>
        <w:ind w:left="430" w:hanging="220"/>
        <w:rPr>
          <w:rFonts w:asciiTheme="minorEastAsia" w:hAnsiTheme="minorEastAsia"/>
          <w:sz w:val="22"/>
          <w:szCs w:val="22"/>
        </w:rPr>
      </w:pPr>
      <w:r w:rsidRPr="00091500">
        <w:rPr>
          <w:rFonts w:asciiTheme="minorEastAsia" w:hAnsiTheme="minorEastAsia"/>
          <w:sz w:val="22"/>
          <w:szCs w:val="22"/>
        </w:rPr>
        <w:t>(1)　契約要綱2に記載の研究目的が達成又は実現されたことにより、甲</w:t>
      </w:r>
      <w:r w:rsidR="005E407C" w:rsidRPr="00091500">
        <w:rPr>
          <w:rFonts w:asciiTheme="minorEastAsia" w:hAnsiTheme="minorEastAsia" w:hint="eastAsia"/>
          <w:sz w:val="22"/>
          <w:szCs w:val="22"/>
        </w:rPr>
        <w:t>及び</w:t>
      </w:r>
      <w:r w:rsidRPr="00091500">
        <w:rPr>
          <w:rFonts w:asciiTheme="minorEastAsia" w:hAnsiTheme="minorEastAsia"/>
          <w:sz w:val="22"/>
          <w:szCs w:val="22"/>
        </w:rPr>
        <w:t>乙が本共同研究の終了について合意したとき。</w:t>
      </w:r>
    </w:p>
    <w:p w14:paraId="643E0F5B" w14:textId="0D901C03" w:rsidR="00AC6C5B" w:rsidRPr="00091500" w:rsidRDefault="00F63C3E" w:rsidP="002C336F">
      <w:pPr>
        <w:spacing w:line="240" w:lineRule="auto"/>
        <w:ind w:left="430" w:hanging="220"/>
        <w:rPr>
          <w:rFonts w:asciiTheme="minorEastAsia" w:hAnsiTheme="minorEastAsia"/>
          <w:sz w:val="22"/>
          <w:szCs w:val="22"/>
        </w:rPr>
      </w:pPr>
      <w:r w:rsidRPr="00091500">
        <w:rPr>
          <w:rFonts w:asciiTheme="minorEastAsia" w:hAnsiTheme="minorEastAsia"/>
          <w:sz w:val="22"/>
          <w:szCs w:val="22"/>
        </w:rPr>
        <w:t>(2)　契約要綱2に記載の研究目的の達成又は実現が不可能又は著しく困難であることが判明したことにより、甲</w:t>
      </w:r>
      <w:r w:rsidR="005E407C" w:rsidRPr="00091500">
        <w:rPr>
          <w:rFonts w:asciiTheme="minorEastAsia" w:hAnsiTheme="minorEastAsia" w:hint="eastAsia"/>
          <w:sz w:val="22"/>
          <w:szCs w:val="22"/>
        </w:rPr>
        <w:t>及び</w:t>
      </w:r>
      <w:r w:rsidRPr="00091500">
        <w:rPr>
          <w:rFonts w:asciiTheme="minorEastAsia" w:hAnsiTheme="minorEastAsia"/>
          <w:sz w:val="22"/>
          <w:szCs w:val="22"/>
        </w:rPr>
        <w:t>乙が本共同研究の終了について合意したとき。</w:t>
      </w:r>
    </w:p>
    <w:p w14:paraId="3BDFF345" w14:textId="1A4F3523" w:rsidR="00AC6C5B" w:rsidRPr="00091500" w:rsidRDefault="00F63C3E" w:rsidP="002C336F">
      <w:pPr>
        <w:spacing w:line="240" w:lineRule="auto"/>
        <w:ind w:left="430" w:hanging="220"/>
        <w:rPr>
          <w:rFonts w:asciiTheme="minorEastAsia" w:hAnsiTheme="minorEastAsia"/>
          <w:sz w:val="22"/>
          <w:szCs w:val="22"/>
        </w:rPr>
      </w:pPr>
      <w:r w:rsidRPr="00091500">
        <w:rPr>
          <w:rFonts w:asciiTheme="minorEastAsia" w:hAnsiTheme="minorEastAsia"/>
          <w:sz w:val="22"/>
          <w:szCs w:val="22"/>
        </w:rPr>
        <w:t>(3)　契約要綱4で定める研究期間又は第8条に従って変更された研究期間が満了したとき。</w:t>
      </w:r>
    </w:p>
    <w:p w14:paraId="19847669" w14:textId="6809B79B" w:rsidR="00AC6C5B" w:rsidRPr="00091500" w:rsidRDefault="00F63C3E" w:rsidP="002C336F">
      <w:pPr>
        <w:spacing w:line="240" w:lineRule="auto"/>
        <w:ind w:firstLine="220"/>
        <w:rPr>
          <w:rFonts w:asciiTheme="minorEastAsia" w:hAnsiTheme="minorEastAsia"/>
          <w:sz w:val="22"/>
          <w:szCs w:val="22"/>
        </w:rPr>
      </w:pPr>
      <w:r w:rsidRPr="00091500">
        <w:rPr>
          <w:rFonts w:asciiTheme="minorEastAsia" w:hAnsiTheme="minorEastAsia"/>
          <w:sz w:val="22"/>
          <w:szCs w:val="22"/>
        </w:rPr>
        <w:t>(4)　第8条に従って本共同研究の全部を中止することが決定されたとき。</w:t>
      </w:r>
    </w:p>
    <w:p w14:paraId="09BF538B" w14:textId="08BFE6D0" w:rsidR="00AC6C5B" w:rsidRPr="00091500" w:rsidRDefault="00F63C3E" w:rsidP="002C336F">
      <w:pPr>
        <w:spacing w:line="240" w:lineRule="auto"/>
        <w:ind w:firstLine="220"/>
        <w:rPr>
          <w:rFonts w:asciiTheme="minorEastAsia" w:hAnsiTheme="minorEastAsia"/>
          <w:sz w:val="22"/>
          <w:szCs w:val="22"/>
        </w:rPr>
      </w:pPr>
      <w:r w:rsidRPr="00091500">
        <w:rPr>
          <w:rFonts w:asciiTheme="minorEastAsia" w:hAnsiTheme="minorEastAsia"/>
          <w:sz w:val="22"/>
          <w:szCs w:val="22"/>
        </w:rPr>
        <w:t>(5)　第19条第2項又は第20条に従って本契約が解除されたとき。</w:t>
      </w:r>
    </w:p>
    <w:p w14:paraId="0BF4B438" w14:textId="51C4BEDA"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甲</w:t>
      </w:r>
      <w:r w:rsidR="005E407C" w:rsidRPr="00091500">
        <w:rPr>
          <w:rFonts w:asciiTheme="minorEastAsia" w:hAnsiTheme="minorEastAsia" w:hint="eastAsia"/>
          <w:sz w:val="22"/>
          <w:szCs w:val="22"/>
        </w:rPr>
        <w:t>及び</w:t>
      </w:r>
      <w:r w:rsidRPr="00091500">
        <w:rPr>
          <w:rFonts w:asciiTheme="minorEastAsia" w:hAnsiTheme="minorEastAsia"/>
          <w:sz w:val="22"/>
          <w:szCs w:val="22"/>
        </w:rPr>
        <w:t>乙は、</w:t>
      </w:r>
      <w:r w:rsidRPr="00091500">
        <w:rPr>
          <w:rFonts w:asciiTheme="minorEastAsia" w:hAnsiTheme="minorEastAsia"/>
          <w:color w:val="000000"/>
          <w:sz w:val="22"/>
          <w:szCs w:val="22"/>
        </w:rPr>
        <w:t>前項第1号から第3号の場合には、</w:t>
      </w:r>
      <w:r w:rsidR="00DF4EA3" w:rsidRPr="00091500">
        <w:rPr>
          <w:rFonts w:asciiTheme="minorEastAsia" w:hAnsiTheme="minorEastAsia" w:hint="eastAsia"/>
          <w:sz w:val="22"/>
          <w:szCs w:val="22"/>
        </w:rPr>
        <w:t>他の参加機関の</w:t>
      </w:r>
      <w:r w:rsidRPr="00091500">
        <w:rPr>
          <w:rFonts w:asciiTheme="minorEastAsia" w:hAnsiTheme="minorEastAsia"/>
          <w:sz w:val="22"/>
          <w:szCs w:val="22"/>
        </w:rPr>
        <w:t>協力</w:t>
      </w:r>
      <w:r w:rsidR="00DF4EA3" w:rsidRPr="00091500">
        <w:rPr>
          <w:rFonts w:asciiTheme="minorEastAsia" w:hAnsiTheme="minorEastAsia" w:hint="eastAsia"/>
          <w:sz w:val="22"/>
          <w:szCs w:val="22"/>
        </w:rPr>
        <w:t>を得て</w:t>
      </w:r>
      <w:r w:rsidRPr="00091500">
        <w:rPr>
          <w:rFonts w:asciiTheme="minorEastAsia" w:hAnsiTheme="minorEastAsia"/>
          <w:sz w:val="22"/>
          <w:szCs w:val="22"/>
        </w:rPr>
        <w:t>、研究成果について、本共同研究終了日から</w:t>
      </w:r>
      <w:r w:rsidR="003E26C3" w:rsidRPr="00091500">
        <w:rPr>
          <w:rFonts w:asciiTheme="minorEastAsia" w:hAnsiTheme="minorEastAsia" w:hint="eastAsia"/>
          <w:sz w:val="22"/>
          <w:szCs w:val="22"/>
        </w:rPr>
        <w:t>XX</w:t>
      </w:r>
      <w:r w:rsidR="003E26C3" w:rsidRPr="00091500">
        <w:rPr>
          <w:rFonts w:asciiTheme="minorEastAsia" w:hAnsiTheme="minorEastAsia"/>
          <w:sz w:val="22"/>
          <w:szCs w:val="22"/>
        </w:rPr>
        <w:t>日以内に研究報告書</w:t>
      </w:r>
      <w:r w:rsidR="00C94BAC" w:rsidRPr="00091500">
        <w:rPr>
          <w:rFonts w:asciiTheme="minorEastAsia" w:hAnsiTheme="minorEastAsia" w:hint="eastAsia"/>
          <w:sz w:val="22"/>
          <w:szCs w:val="22"/>
        </w:rPr>
        <w:t>として</w:t>
      </w:r>
      <w:r w:rsidRPr="00091500">
        <w:rPr>
          <w:rFonts w:asciiTheme="minorEastAsia" w:hAnsiTheme="minorEastAsia"/>
          <w:sz w:val="22"/>
          <w:szCs w:val="22"/>
        </w:rPr>
        <w:t>取りまとめるものとする。</w:t>
      </w:r>
    </w:p>
    <w:p w14:paraId="45B28F13" w14:textId="77777777" w:rsidR="00AC6C5B" w:rsidRPr="00091500" w:rsidRDefault="00AC6C5B" w:rsidP="002C336F">
      <w:pPr>
        <w:spacing w:line="240" w:lineRule="auto"/>
        <w:rPr>
          <w:rFonts w:asciiTheme="minorEastAsia" w:hAnsiTheme="minorEastAsia"/>
          <w:sz w:val="22"/>
          <w:szCs w:val="22"/>
        </w:rPr>
      </w:pPr>
    </w:p>
    <w:p w14:paraId="6E27B7B9"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（ノウハウ等の指定）</w:t>
      </w:r>
    </w:p>
    <w:p w14:paraId="04C01CA9" w14:textId="7A2CD4F2"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第12条　甲</w:t>
      </w:r>
      <w:r w:rsidR="005E6D62" w:rsidRPr="00091500">
        <w:rPr>
          <w:rFonts w:asciiTheme="minorEastAsia" w:hAnsiTheme="minorEastAsia" w:hint="eastAsia"/>
          <w:sz w:val="22"/>
          <w:szCs w:val="22"/>
        </w:rPr>
        <w:t>及び</w:t>
      </w:r>
      <w:r w:rsidRPr="00091500">
        <w:rPr>
          <w:rFonts w:asciiTheme="minorEastAsia" w:hAnsiTheme="minorEastAsia"/>
          <w:sz w:val="22"/>
          <w:szCs w:val="22"/>
        </w:rPr>
        <w:t>乙は、研究成果のうち、ノウハウ等に該当するものが発生した場合には、</w:t>
      </w:r>
      <w:r w:rsidR="00CD7922" w:rsidRPr="00091500">
        <w:rPr>
          <w:rFonts w:asciiTheme="minorEastAsia" w:hAnsiTheme="minorEastAsia" w:hint="eastAsia"/>
          <w:sz w:val="22"/>
          <w:szCs w:val="22"/>
        </w:rPr>
        <w:t>相手方及び当該ノウハウ等に関連する</w:t>
      </w:r>
      <w:r w:rsidR="005E6D62" w:rsidRPr="00091500">
        <w:rPr>
          <w:rFonts w:asciiTheme="minorEastAsia" w:hAnsiTheme="minorEastAsia" w:hint="eastAsia"/>
          <w:sz w:val="22"/>
          <w:szCs w:val="22"/>
        </w:rPr>
        <w:t>他の参加機関と</w:t>
      </w:r>
      <w:r w:rsidRPr="00091500">
        <w:rPr>
          <w:rFonts w:asciiTheme="minorEastAsia" w:hAnsiTheme="minorEastAsia"/>
          <w:sz w:val="22"/>
          <w:szCs w:val="22"/>
        </w:rPr>
        <w:t>速やかに協議のうえ、ノウハウ等の内容を書面で特定するものとする。</w:t>
      </w:r>
    </w:p>
    <w:p w14:paraId="59183AF6" w14:textId="036BB983"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前項のノウハウ等の秘匿期間は、原則として本共同研究終了日から3年間とする。ただし、指定後において当該期間を変更する必要のあるときは、甲乙</w:t>
      </w:r>
      <w:r w:rsidR="00C92860" w:rsidRPr="00091500">
        <w:rPr>
          <w:rFonts w:asciiTheme="minorEastAsia" w:hAnsiTheme="minorEastAsia" w:hint="eastAsia"/>
          <w:sz w:val="22"/>
          <w:szCs w:val="22"/>
        </w:rPr>
        <w:t>及び</w:t>
      </w:r>
      <w:r w:rsidR="00CD7922" w:rsidRPr="00091500">
        <w:rPr>
          <w:rFonts w:asciiTheme="minorEastAsia" w:hAnsiTheme="minorEastAsia" w:hint="eastAsia"/>
          <w:sz w:val="22"/>
          <w:szCs w:val="22"/>
        </w:rPr>
        <w:t>当該ノウハウ等に関連する</w:t>
      </w:r>
      <w:r w:rsidR="00C92860" w:rsidRPr="00091500">
        <w:rPr>
          <w:rFonts w:asciiTheme="minorEastAsia" w:hAnsiTheme="minorEastAsia" w:hint="eastAsia"/>
          <w:sz w:val="22"/>
          <w:szCs w:val="22"/>
        </w:rPr>
        <w:t>他の参加機関にて</w:t>
      </w:r>
      <w:r w:rsidRPr="00091500">
        <w:rPr>
          <w:rFonts w:asciiTheme="minorEastAsia" w:hAnsiTheme="minorEastAsia"/>
          <w:sz w:val="22"/>
          <w:szCs w:val="22"/>
        </w:rPr>
        <w:t>協議のうえ、延長又は短縮することができる。</w:t>
      </w:r>
    </w:p>
    <w:p w14:paraId="119AD8B8" w14:textId="77777777" w:rsidR="00AC6C5B" w:rsidRPr="00091500" w:rsidRDefault="00AC6C5B" w:rsidP="002C336F">
      <w:pPr>
        <w:spacing w:line="240" w:lineRule="auto"/>
        <w:rPr>
          <w:rFonts w:asciiTheme="minorEastAsia" w:hAnsiTheme="minorEastAsia"/>
          <w:sz w:val="22"/>
          <w:szCs w:val="22"/>
        </w:rPr>
      </w:pPr>
    </w:p>
    <w:p w14:paraId="7C78CD27"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（特許権等の取扱い）</w:t>
      </w:r>
    </w:p>
    <w:p w14:paraId="416347DB" w14:textId="3AAEE9FC"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lastRenderedPageBreak/>
        <w:t>第13条　甲</w:t>
      </w:r>
      <w:r w:rsidR="005E6D62" w:rsidRPr="00091500">
        <w:rPr>
          <w:rFonts w:asciiTheme="minorEastAsia" w:hAnsiTheme="minorEastAsia" w:hint="eastAsia"/>
          <w:sz w:val="22"/>
          <w:szCs w:val="22"/>
        </w:rPr>
        <w:t>及び</w:t>
      </w:r>
      <w:r w:rsidRPr="00091500">
        <w:rPr>
          <w:rFonts w:asciiTheme="minorEastAsia" w:hAnsiTheme="minorEastAsia"/>
          <w:sz w:val="22"/>
          <w:szCs w:val="22"/>
        </w:rPr>
        <w:t>乙は、自己の研究担当者等が本共同研究の実施に伴い発明等をなした場合には、速やかに相手方に通知するものとする。</w:t>
      </w:r>
    </w:p>
    <w:p w14:paraId="18C86B9C" w14:textId="1112B304"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甲</w:t>
      </w:r>
      <w:r w:rsidR="00C82322" w:rsidRPr="00091500">
        <w:rPr>
          <w:rFonts w:asciiTheme="minorEastAsia" w:hAnsiTheme="minorEastAsia" w:hint="eastAsia"/>
          <w:sz w:val="22"/>
          <w:szCs w:val="22"/>
        </w:rPr>
        <w:t>及び</w:t>
      </w:r>
      <w:r w:rsidRPr="00091500">
        <w:rPr>
          <w:rFonts w:asciiTheme="minorEastAsia" w:hAnsiTheme="minorEastAsia"/>
          <w:sz w:val="22"/>
          <w:szCs w:val="22"/>
        </w:rPr>
        <w:t>乙の研究担当者等が、共同でなした発明等に係る特許権等については、甲</w:t>
      </w:r>
      <w:r w:rsidR="00C82322" w:rsidRPr="00091500">
        <w:rPr>
          <w:rFonts w:asciiTheme="minorEastAsia" w:hAnsiTheme="minorEastAsia" w:hint="eastAsia"/>
          <w:sz w:val="22"/>
          <w:szCs w:val="22"/>
        </w:rPr>
        <w:t>及び</w:t>
      </w:r>
      <w:r w:rsidRPr="00091500">
        <w:rPr>
          <w:rFonts w:asciiTheme="minorEastAsia" w:hAnsiTheme="minorEastAsia"/>
          <w:sz w:val="22"/>
          <w:szCs w:val="22"/>
        </w:rPr>
        <w:t>乙の共有とし（以下「共有特許権等」という。）、その持分は、当該発明等に対する貢献度に応じて、甲乙協議のうえ定めるものとする。</w:t>
      </w:r>
      <w:r w:rsidR="00C82322" w:rsidRPr="00091500">
        <w:rPr>
          <w:rFonts w:asciiTheme="minorEastAsia" w:hAnsiTheme="minorEastAsia" w:hint="eastAsia"/>
          <w:sz w:val="22"/>
          <w:szCs w:val="22"/>
        </w:rPr>
        <w:t>なお、当該発明等に関して、他の参加機関が関与する場合には、</w:t>
      </w:r>
      <w:r w:rsidR="0056157D" w:rsidRPr="00091500">
        <w:rPr>
          <w:rFonts w:asciiTheme="minorEastAsia" w:hAnsiTheme="minorEastAsia" w:hint="eastAsia"/>
          <w:sz w:val="22"/>
          <w:szCs w:val="22"/>
        </w:rPr>
        <w:t>当該他の参加機関も加えて協議するものとする。</w:t>
      </w:r>
    </w:p>
    <w:p w14:paraId="5BD50B59" w14:textId="2023BF08"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3　甲</w:t>
      </w:r>
      <w:r w:rsidR="00C82322" w:rsidRPr="00091500">
        <w:rPr>
          <w:rFonts w:asciiTheme="minorEastAsia" w:hAnsiTheme="minorEastAsia" w:hint="eastAsia"/>
          <w:sz w:val="22"/>
          <w:szCs w:val="22"/>
        </w:rPr>
        <w:t>又は</w:t>
      </w:r>
      <w:r w:rsidRPr="00091500">
        <w:rPr>
          <w:rFonts w:asciiTheme="minorEastAsia" w:hAnsiTheme="minorEastAsia"/>
          <w:sz w:val="22"/>
          <w:szCs w:val="22"/>
        </w:rPr>
        <w:t>乙の研究担当者等が、単独でなした発明等に係る特許権等は、相手方の承認を受けたうえで、当該発明等をなした研究担当者等が所属する甲</w:t>
      </w:r>
      <w:r w:rsidR="00C82322" w:rsidRPr="00091500">
        <w:rPr>
          <w:rFonts w:asciiTheme="minorEastAsia" w:hAnsiTheme="minorEastAsia" w:hint="eastAsia"/>
          <w:sz w:val="22"/>
          <w:szCs w:val="22"/>
        </w:rPr>
        <w:t>又は</w:t>
      </w:r>
      <w:r w:rsidRPr="00091500">
        <w:rPr>
          <w:rFonts w:asciiTheme="minorEastAsia" w:hAnsiTheme="minorEastAsia"/>
          <w:sz w:val="22"/>
          <w:szCs w:val="22"/>
        </w:rPr>
        <w:t>乙に単独に帰属するものとする。</w:t>
      </w:r>
    </w:p>
    <w:p w14:paraId="172140B5" w14:textId="203D87D4"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4　甲</w:t>
      </w:r>
      <w:r w:rsidR="00C82322" w:rsidRPr="00091500">
        <w:rPr>
          <w:rFonts w:asciiTheme="minorEastAsia" w:hAnsiTheme="minorEastAsia" w:hint="eastAsia"/>
          <w:sz w:val="22"/>
          <w:szCs w:val="22"/>
        </w:rPr>
        <w:t>又は</w:t>
      </w:r>
      <w:r w:rsidRPr="00091500">
        <w:rPr>
          <w:rFonts w:asciiTheme="minorEastAsia" w:hAnsiTheme="minorEastAsia"/>
          <w:sz w:val="22"/>
          <w:szCs w:val="22"/>
        </w:rPr>
        <w:t>乙は、自己の研究担当者等から特許権等を承継しない場合、その旨を相手方に通知するものとし、通知受領者は、当該通知者の研究担当者等と特許権等の譲受けについて交渉することができるものとする。</w:t>
      </w:r>
    </w:p>
    <w:p w14:paraId="71BC1E64" w14:textId="0BA97816"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5　甲</w:t>
      </w:r>
      <w:r w:rsidR="0056157D" w:rsidRPr="00091500">
        <w:rPr>
          <w:rFonts w:asciiTheme="minorEastAsia" w:hAnsiTheme="minorEastAsia" w:hint="eastAsia"/>
          <w:sz w:val="22"/>
          <w:szCs w:val="22"/>
        </w:rPr>
        <w:t>及び</w:t>
      </w:r>
      <w:r w:rsidRPr="00091500">
        <w:rPr>
          <w:rFonts w:asciiTheme="minorEastAsia" w:hAnsiTheme="minorEastAsia"/>
          <w:sz w:val="22"/>
          <w:szCs w:val="22"/>
        </w:rPr>
        <w:t>乙は、共有特許権等について、共同出願契約を締結し、当該共同出願契約に従い共同して出願を行うものとする。</w:t>
      </w:r>
      <w:r w:rsidR="0056157D" w:rsidRPr="00091500">
        <w:rPr>
          <w:rFonts w:asciiTheme="minorEastAsia" w:hAnsiTheme="minorEastAsia" w:hint="eastAsia"/>
          <w:sz w:val="22"/>
          <w:szCs w:val="22"/>
        </w:rPr>
        <w:t>なお、共有特許権等について、他の参加機関が関与する場合には、当該他の参加機関も加えて共同出願契約を締結するものとする。</w:t>
      </w:r>
    </w:p>
    <w:p w14:paraId="58E6DCD6" w14:textId="77777777" w:rsidR="00AC6C5B" w:rsidRPr="00091500" w:rsidRDefault="00AC6C5B" w:rsidP="002C336F">
      <w:pPr>
        <w:spacing w:line="240" w:lineRule="auto"/>
        <w:ind w:left="220" w:hanging="220"/>
        <w:rPr>
          <w:rFonts w:asciiTheme="minorEastAsia" w:hAnsiTheme="minorEastAsia"/>
          <w:sz w:val="22"/>
          <w:szCs w:val="22"/>
        </w:rPr>
      </w:pPr>
    </w:p>
    <w:p w14:paraId="2BB2D6FC"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（研究成果有体物の取扱い）</w:t>
      </w:r>
    </w:p>
    <w:p w14:paraId="06EE41D7" w14:textId="4A2ED11D" w:rsidR="00AC6C5B" w:rsidRPr="00091500" w:rsidRDefault="00F63C3E" w:rsidP="0056157D">
      <w:pPr>
        <w:spacing w:line="240" w:lineRule="auto"/>
        <w:ind w:left="220" w:hanging="220"/>
        <w:rPr>
          <w:rFonts w:asciiTheme="minorEastAsia" w:hAnsiTheme="minorEastAsia"/>
          <w:sz w:val="22"/>
          <w:szCs w:val="22"/>
        </w:rPr>
      </w:pPr>
      <w:r w:rsidRPr="00091500">
        <w:rPr>
          <w:rFonts w:asciiTheme="minorEastAsia" w:hAnsiTheme="minorEastAsia"/>
          <w:sz w:val="22"/>
          <w:szCs w:val="22"/>
        </w:rPr>
        <w:t>第14条　甲</w:t>
      </w:r>
      <w:r w:rsidR="00F21A4C" w:rsidRPr="00091500">
        <w:rPr>
          <w:rFonts w:asciiTheme="minorEastAsia" w:hAnsiTheme="minorEastAsia" w:hint="eastAsia"/>
          <w:sz w:val="22"/>
          <w:szCs w:val="22"/>
        </w:rPr>
        <w:t>及び</w:t>
      </w:r>
      <w:r w:rsidRPr="00091500">
        <w:rPr>
          <w:rFonts w:asciiTheme="minorEastAsia" w:hAnsiTheme="minorEastAsia"/>
          <w:sz w:val="22"/>
          <w:szCs w:val="22"/>
        </w:rPr>
        <w:t>乙は、自己の研究担当者等が研究成果有体物を得た場合には、速やかに相手方に通知し、研究成果有体物の帰属及び取り扱いについて、甲乙協議のうえ、定めるものとする。</w:t>
      </w:r>
      <w:r w:rsidR="0056157D" w:rsidRPr="00091500">
        <w:rPr>
          <w:rFonts w:asciiTheme="minorEastAsia" w:hAnsiTheme="minorEastAsia" w:hint="eastAsia"/>
          <w:sz w:val="22"/>
          <w:szCs w:val="22"/>
        </w:rPr>
        <w:t>なお、当該研究成果有体物を得る行為に、他の参加機関が関与した場合には、当該他の参加機関も加えて協議するものとする。</w:t>
      </w:r>
    </w:p>
    <w:p w14:paraId="7D6082BC" w14:textId="77777777" w:rsidR="00AC6C5B" w:rsidRPr="00091500" w:rsidRDefault="00AC6C5B" w:rsidP="002C336F">
      <w:pPr>
        <w:spacing w:line="240" w:lineRule="auto"/>
        <w:rPr>
          <w:rFonts w:asciiTheme="minorEastAsia" w:hAnsiTheme="minorEastAsia"/>
          <w:sz w:val="22"/>
          <w:szCs w:val="22"/>
        </w:rPr>
      </w:pPr>
    </w:p>
    <w:p w14:paraId="7A8457E3"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（共有特許権等の実施許諾）</w:t>
      </w:r>
    </w:p>
    <w:p w14:paraId="422C8764" w14:textId="331B16BC"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第15条　甲</w:t>
      </w:r>
      <w:r w:rsidR="00F21A4C" w:rsidRPr="00091500">
        <w:rPr>
          <w:rFonts w:asciiTheme="minorEastAsia" w:hAnsiTheme="minorEastAsia" w:hint="eastAsia"/>
          <w:sz w:val="22"/>
          <w:szCs w:val="22"/>
        </w:rPr>
        <w:t>及び</w:t>
      </w:r>
      <w:r w:rsidRPr="00091500">
        <w:rPr>
          <w:rFonts w:asciiTheme="minorEastAsia" w:hAnsiTheme="minorEastAsia"/>
          <w:sz w:val="22"/>
          <w:szCs w:val="22"/>
        </w:rPr>
        <w:t>乙は、共有特許権等を第三者に実施させる場合は、</w:t>
      </w:r>
      <w:r w:rsidR="0056157D" w:rsidRPr="00091500">
        <w:rPr>
          <w:rFonts w:asciiTheme="minorEastAsia" w:hAnsiTheme="minorEastAsia" w:hint="eastAsia"/>
          <w:sz w:val="22"/>
          <w:szCs w:val="22"/>
        </w:rPr>
        <w:t>共有特許権等の当事者間で</w:t>
      </w:r>
      <w:r w:rsidRPr="00091500">
        <w:rPr>
          <w:rFonts w:asciiTheme="minorEastAsia" w:hAnsiTheme="minorEastAsia"/>
          <w:sz w:val="22"/>
          <w:szCs w:val="22"/>
        </w:rPr>
        <w:t>協議のうえ、実施許諾先及びその条件等を決定するものとする。</w:t>
      </w:r>
    </w:p>
    <w:p w14:paraId="4152DEC5" w14:textId="1826327C"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甲</w:t>
      </w:r>
      <w:r w:rsidR="0056157D" w:rsidRPr="00091500">
        <w:rPr>
          <w:rFonts w:asciiTheme="minorEastAsia" w:hAnsiTheme="minorEastAsia" w:hint="eastAsia"/>
          <w:sz w:val="22"/>
          <w:szCs w:val="22"/>
        </w:rPr>
        <w:t>及び</w:t>
      </w:r>
      <w:r w:rsidRPr="00091500">
        <w:rPr>
          <w:rFonts w:asciiTheme="minorEastAsia" w:hAnsiTheme="minorEastAsia"/>
          <w:sz w:val="22"/>
          <w:szCs w:val="22"/>
        </w:rPr>
        <w:t>乙は、前項の実施許諾により得られる対価を、</w:t>
      </w:r>
      <w:r w:rsidR="0056157D" w:rsidRPr="00091500">
        <w:rPr>
          <w:rFonts w:asciiTheme="minorEastAsia" w:hAnsiTheme="minorEastAsia" w:hint="eastAsia"/>
          <w:sz w:val="22"/>
          <w:szCs w:val="22"/>
        </w:rPr>
        <w:t>共有特許権等当事者間の</w:t>
      </w:r>
      <w:r w:rsidRPr="00091500">
        <w:rPr>
          <w:rFonts w:asciiTheme="minorEastAsia" w:hAnsiTheme="minorEastAsia"/>
          <w:sz w:val="22"/>
          <w:szCs w:val="22"/>
        </w:rPr>
        <w:t>権利の持分に応じて分配するものとする。</w:t>
      </w:r>
    </w:p>
    <w:p w14:paraId="2339046F" w14:textId="0EB11999" w:rsidR="00AC6C5B" w:rsidRPr="00091500" w:rsidRDefault="00994DE2" w:rsidP="002C336F">
      <w:pPr>
        <w:spacing w:line="240" w:lineRule="auto"/>
        <w:rPr>
          <w:rFonts w:asciiTheme="minorEastAsia" w:hAnsiTheme="minorEastAsia"/>
          <w:sz w:val="22"/>
          <w:szCs w:val="22"/>
        </w:rPr>
      </w:pPr>
      <w:r w:rsidRPr="00091500">
        <w:rPr>
          <w:rFonts w:asciiTheme="minorEastAsia" w:hAnsiTheme="minorEastAsia"/>
          <w:sz w:val="22"/>
          <w:szCs w:val="22"/>
        </w:rPr>
        <w:tab/>
      </w:r>
    </w:p>
    <w:p w14:paraId="5D6BDA22"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（秘密保持）</w:t>
      </w:r>
    </w:p>
    <w:p w14:paraId="0D9C32F4" w14:textId="0D0C98C9"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第16条　甲</w:t>
      </w:r>
      <w:r w:rsidR="005E6D62" w:rsidRPr="00091500">
        <w:rPr>
          <w:rFonts w:asciiTheme="minorEastAsia" w:hAnsiTheme="minorEastAsia" w:hint="eastAsia"/>
          <w:sz w:val="22"/>
          <w:szCs w:val="22"/>
        </w:rPr>
        <w:t>及び</w:t>
      </w:r>
      <w:r w:rsidRPr="00091500">
        <w:rPr>
          <w:rFonts w:asciiTheme="minorEastAsia" w:hAnsiTheme="minorEastAsia"/>
          <w:sz w:val="22"/>
          <w:szCs w:val="22"/>
        </w:rPr>
        <w:t>乙は、提供情報等のうち次の各号のいずれかに該当する情報を「秘密情報」とし、第三者に開示・漏洩してはならない。</w:t>
      </w:r>
      <w:r w:rsidR="005D1ACB" w:rsidRPr="00091500">
        <w:rPr>
          <w:rFonts w:asciiTheme="minorEastAsia" w:hAnsiTheme="minorEastAsia" w:hint="eastAsia"/>
          <w:sz w:val="22"/>
          <w:szCs w:val="22"/>
        </w:rPr>
        <w:t>ただ</w:t>
      </w:r>
      <w:r w:rsidR="002D2D7A" w:rsidRPr="00091500">
        <w:rPr>
          <w:rFonts w:asciiTheme="minorEastAsia" w:hAnsiTheme="minorEastAsia" w:hint="eastAsia"/>
          <w:sz w:val="22"/>
          <w:szCs w:val="22"/>
        </w:rPr>
        <w:t>し、本共同研究に必要な範囲で、本</w:t>
      </w:r>
      <w:r w:rsidR="00D443FE" w:rsidRPr="00091500">
        <w:rPr>
          <w:rFonts w:asciiTheme="minorEastAsia" w:hAnsiTheme="minorEastAsia" w:hint="eastAsia"/>
          <w:sz w:val="22"/>
          <w:szCs w:val="22"/>
        </w:rPr>
        <w:t>共同</w:t>
      </w:r>
      <w:r w:rsidR="002D2D7A" w:rsidRPr="00091500">
        <w:rPr>
          <w:rFonts w:asciiTheme="minorEastAsia" w:hAnsiTheme="minorEastAsia" w:hint="eastAsia"/>
          <w:sz w:val="22"/>
          <w:szCs w:val="22"/>
        </w:rPr>
        <w:t>研究の実施のために必要な情報を他の</w:t>
      </w:r>
      <w:r w:rsidR="005D1ACB" w:rsidRPr="00091500">
        <w:rPr>
          <w:rFonts w:asciiTheme="minorEastAsia" w:hAnsiTheme="minorEastAsia" w:hint="eastAsia"/>
          <w:sz w:val="22"/>
          <w:szCs w:val="22"/>
        </w:rPr>
        <w:t>参加</w:t>
      </w:r>
      <w:r w:rsidR="002D2D7A" w:rsidRPr="00091500">
        <w:rPr>
          <w:rFonts w:asciiTheme="minorEastAsia" w:hAnsiTheme="minorEastAsia" w:hint="eastAsia"/>
          <w:sz w:val="22"/>
          <w:szCs w:val="22"/>
        </w:rPr>
        <w:t>機関に開示することができる。</w:t>
      </w:r>
    </w:p>
    <w:p w14:paraId="3C5B83FF" w14:textId="77777777" w:rsidR="00AC6C5B" w:rsidRPr="00091500" w:rsidRDefault="00F63C3E" w:rsidP="002C336F">
      <w:pPr>
        <w:spacing w:line="240" w:lineRule="auto"/>
        <w:ind w:left="210"/>
        <w:rPr>
          <w:rFonts w:asciiTheme="minorEastAsia" w:hAnsiTheme="minorEastAsia"/>
          <w:sz w:val="22"/>
          <w:szCs w:val="22"/>
        </w:rPr>
      </w:pPr>
      <w:r w:rsidRPr="00091500">
        <w:rPr>
          <w:rFonts w:asciiTheme="minorEastAsia" w:hAnsiTheme="minorEastAsia"/>
          <w:sz w:val="22"/>
          <w:szCs w:val="22"/>
        </w:rPr>
        <w:t>(1)　提供又は開示の際に相手方より秘密である旨が明確に表示された情報</w:t>
      </w:r>
    </w:p>
    <w:p w14:paraId="68F100C6" w14:textId="6A1F7D4E" w:rsidR="00C92860" w:rsidRPr="00091500" w:rsidRDefault="00F63C3E" w:rsidP="00586B07">
      <w:pPr>
        <w:spacing w:line="240" w:lineRule="auto"/>
        <w:ind w:left="430" w:hanging="220"/>
        <w:rPr>
          <w:rFonts w:asciiTheme="minorEastAsia" w:hAnsiTheme="minorEastAsia"/>
          <w:sz w:val="22"/>
          <w:szCs w:val="22"/>
        </w:rPr>
      </w:pPr>
      <w:r w:rsidRPr="00091500">
        <w:rPr>
          <w:rFonts w:asciiTheme="minorEastAsia" w:hAnsiTheme="minorEastAsia"/>
          <w:sz w:val="22"/>
          <w:szCs w:val="22"/>
        </w:rPr>
        <w:t>(2)　口頭その他無形的方法により開示された情報にあっては、開示に際し秘密である旨を告知し、開示後30日以内に甲乙間で書面（電子メール含む。）により秘密として取り扱うことを確認した情報</w:t>
      </w:r>
    </w:p>
    <w:p w14:paraId="409CF081"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前項の規定にかかわらず、次のいずれかに該当することを証明できる情報については、秘密保持の対象としない。</w:t>
      </w:r>
    </w:p>
    <w:p w14:paraId="5FC34D64" w14:textId="77777777" w:rsidR="00AC6C5B" w:rsidRPr="00091500" w:rsidRDefault="00F63C3E" w:rsidP="002C336F">
      <w:pPr>
        <w:spacing w:line="240" w:lineRule="auto"/>
        <w:ind w:left="274" w:hanging="63"/>
        <w:rPr>
          <w:rFonts w:asciiTheme="minorEastAsia" w:hAnsiTheme="minorEastAsia"/>
          <w:sz w:val="22"/>
          <w:szCs w:val="22"/>
        </w:rPr>
      </w:pPr>
      <w:r w:rsidRPr="00091500">
        <w:rPr>
          <w:rFonts w:asciiTheme="minorEastAsia" w:hAnsiTheme="minorEastAsia"/>
          <w:sz w:val="22"/>
          <w:szCs w:val="22"/>
        </w:rPr>
        <w:t>(1)　提供又は開示を受けた際、既に自己が保有していた情報</w:t>
      </w:r>
    </w:p>
    <w:p w14:paraId="627CEEEF" w14:textId="77777777" w:rsidR="00AC6C5B" w:rsidRPr="00091500" w:rsidRDefault="00F63C3E" w:rsidP="002C336F">
      <w:pPr>
        <w:spacing w:line="240" w:lineRule="auto"/>
        <w:ind w:left="274" w:hanging="63"/>
        <w:rPr>
          <w:rFonts w:asciiTheme="minorEastAsia" w:hAnsiTheme="minorEastAsia"/>
          <w:sz w:val="22"/>
          <w:szCs w:val="22"/>
        </w:rPr>
      </w:pPr>
      <w:r w:rsidRPr="00091500">
        <w:rPr>
          <w:rFonts w:asciiTheme="minorEastAsia" w:hAnsiTheme="minorEastAsia"/>
          <w:sz w:val="22"/>
          <w:szCs w:val="22"/>
        </w:rPr>
        <w:t>(2)　提供又は開示を受けた際、既に公知となっている情報</w:t>
      </w:r>
    </w:p>
    <w:p w14:paraId="6DE73F75" w14:textId="77777777" w:rsidR="00AC6C5B" w:rsidRPr="00091500" w:rsidRDefault="00F63C3E" w:rsidP="002C336F">
      <w:pPr>
        <w:spacing w:line="240" w:lineRule="auto"/>
        <w:ind w:left="274" w:hanging="63"/>
        <w:rPr>
          <w:rFonts w:asciiTheme="minorEastAsia" w:hAnsiTheme="minorEastAsia"/>
          <w:sz w:val="22"/>
          <w:szCs w:val="22"/>
        </w:rPr>
      </w:pPr>
      <w:r w:rsidRPr="00091500">
        <w:rPr>
          <w:rFonts w:asciiTheme="minorEastAsia" w:hAnsiTheme="minorEastAsia"/>
          <w:sz w:val="22"/>
          <w:szCs w:val="22"/>
        </w:rPr>
        <w:t>(3)　提供又は開示を受けた後、自己の責によらず公知となった情報</w:t>
      </w:r>
    </w:p>
    <w:p w14:paraId="5B7A5646" w14:textId="77777777" w:rsidR="00AC6C5B" w:rsidRPr="00091500" w:rsidRDefault="00F63C3E" w:rsidP="002C336F">
      <w:pPr>
        <w:spacing w:line="240" w:lineRule="auto"/>
        <w:ind w:left="494" w:hanging="284"/>
        <w:rPr>
          <w:rFonts w:asciiTheme="minorEastAsia" w:hAnsiTheme="minorEastAsia"/>
          <w:sz w:val="22"/>
          <w:szCs w:val="22"/>
        </w:rPr>
      </w:pPr>
      <w:r w:rsidRPr="00091500">
        <w:rPr>
          <w:rFonts w:asciiTheme="minorEastAsia" w:hAnsiTheme="minorEastAsia"/>
          <w:sz w:val="22"/>
          <w:szCs w:val="22"/>
        </w:rPr>
        <w:t>(4)　正当な権限を有する第三者から秘密保持義務を負うことなく適法に取得した情報</w:t>
      </w:r>
    </w:p>
    <w:p w14:paraId="7F4CB57C" w14:textId="77777777" w:rsidR="00AC6C5B" w:rsidRPr="00091500" w:rsidRDefault="00F63C3E" w:rsidP="002C336F">
      <w:pPr>
        <w:spacing w:line="240" w:lineRule="auto"/>
        <w:ind w:left="430" w:hanging="220"/>
        <w:rPr>
          <w:rFonts w:asciiTheme="minorEastAsia" w:hAnsiTheme="minorEastAsia"/>
          <w:sz w:val="22"/>
          <w:szCs w:val="22"/>
        </w:rPr>
      </w:pPr>
      <w:r w:rsidRPr="00091500">
        <w:rPr>
          <w:rFonts w:asciiTheme="minorEastAsia" w:hAnsiTheme="minorEastAsia"/>
          <w:sz w:val="22"/>
          <w:szCs w:val="22"/>
        </w:rPr>
        <w:t>(5)　相手方から開示された情報によることなく独自に開発・取得した情報</w:t>
      </w:r>
    </w:p>
    <w:p w14:paraId="3CDB5221" w14:textId="77777777" w:rsidR="00AC6C5B" w:rsidRPr="00091500" w:rsidRDefault="00F63C3E" w:rsidP="002C336F">
      <w:pPr>
        <w:spacing w:line="240" w:lineRule="auto"/>
        <w:ind w:left="274" w:hanging="63"/>
        <w:rPr>
          <w:rFonts w:asciiTheme="minorEastAsia" w:hAnsiTheme="minorEastAsia"/>
          <w:sz w:val="22"/>
          <w:szCs w:val="22"/>
        </w:rPr>
      </w:pPr>
      <w:r w:rsidRPr="00091500">
        <w:rPr>
          <w:rFonts w:asciiTheme="minorEastAsia" w:hAnsiTheme="minorEastAsia"/>
          <w:sz w:val="22"/>
          <w:szCs w:val="22"/>
        </w:rPr>
        <w:t>(6)　書面により事前に相手方の同意を得た情報</w:t>
      </w:r>
    </w:p>
    <w:p w14:paraId="44EA8E09" w14:textId="50D44E78" w:rsidR="00AC6C5B" w:rsidRPr="00091500" w:rsidRDefault="00F63C3E" w:rsidP="002C336F">
      <w:pPr>
        <w:spacing w:line="240" w:lineRule="auto"/>
        <w:ind w:left="284" w:hanging="284"/>
        <w:rPr>
          <w:rFonts w:asciiTheme="minorEastAsia" w:hAnsiTheme="minorEastAsia"/>
          <w:sz w:val="22"/>
          <w:szCs w:val="22"/>
        </w:rPr>
      </w:pPr>
      <w:r w:rsidRPr="00091500">
        <w:rPr>
          <w:rFonts w:asciiTheme="minorEastAsia" w:hAnsiTheme="minorEastAsia"/>
          <w:sz w:val="22"/>
          <w:szCs w:val="22"/>
        </w:rPr>
        <w:t>3　第1項の規定にかかわらず、法令又は裁判所の命令により開示を義務づけられた情</w:t>
      </w:r>
      <w:r w:rsidRPr="00091500">
        <w:rPr>
          <w:rFonts w:asciiTheme="minorEastAsia" w:hAnsiTheme="minorEastAsia"/>
          <w:sz w:val="22"/>
          <w:szCs w:val="22"/>
        </w:rPr>
        <w:lastRenderedPageBreak/>
        <w:t>報は、可能な限り事前に相手方に通知し、当該法令等の遵守のために必要最小限の情報のみを秘密情報であることを明示のうえ、開示することができる。</w:t>
      </w:r>
    </w:p>
    <w:p w14:paraId="7557C522"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4　前三項の規定は、本契約の有効期間中のみならず、本共同研究終了日から3年間有効に存続する。ただし、甲乙協議のうえ、この期間を延長し、又は短縮することができるものとする。</w:t>
      </w:r>
    </w:p>
    <w:p w14:paraId="4332AFB3" w14:textId="77777777" w:rsidR="00AC6C5B" w:rsidRPr="00091500" w:rsidRDefault="00AC6C5B" w:rsidP="002C336F">
      <w:pPr>
        <w:spacing w:line="240" w:lineRule="auto"/>
        <w:rPr>
          <w:rFonts w:asciiTheme="minorEastAsia" w:hAnsiTheme="minorEastAsia"/>
          <w:sz w:val="22"/>
          <w:szCs w:val="22"/>
        </w:rPr>
      </w:pPr>
    </w:p>
    <w:p w14:paraId="0A8B33BB"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（研究成果の公表）</w:t>
      </w:r>
    </w:p>
    <w:p w14:paraId="194C4E46" w14:textId="7777777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第17条　大学の社会的使命を踏まえて、研究成果は、原則として公表するものとする。ただし、研究成果の公表にあたっては次項の定めに従うほか、特許権等を取得することができる可能性が高い発明等については、当該特許権等の出願手続き完了後に公表する。</w:t>
      </w:r>
    </w:p>
    <w:p w14:paraId="1F6395E5" w14:textId="612D0ED3"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甲</w:t>
      </w:r>
      <w:r w:rsidR="005E6D62" w:rsidRPr="00091500">
        <w:rPr>
          <w:rFonts w:asciiTheme="minorEastAsia" w:hAnsiTheme="minorEastAsia" w:hint="eastAsia"/>
          <w:sz w:val="22"/>
          <w:szCs w:val="22"/>
        </w:rPr>
        <w:t>及び</w:t>
      </w:r>
      <w:r w:rsidRPr="00091500">
        <w:rPr>
          <w:rFonts w:asciiTheme="minorEastAsia" w:hAnsiTheme="minorEastAsia"/>
          <w:sz w:val="22"/>
          <w:szCs w:val="22"/>
        </w:rPr>
        <w:t>乙</w:t>
      </w:r>
      <w:r w:rsidRPr="00091500">
        <w:rPr>
          <w:rFonts w:asciiTheme="minorEastAsia" w:hAnsiTheme="minorEastAsia" w:hint="eastAsia"/>
          <w:sz w:val="22"/>
          <w:szCs w:val="22"/>
        </w:rPr>
        <w:t>は</w:t>
      </w:r>
      <w:r w:rsidRPr="00091500">
        <w:rPr>
          <w:rFonts w:asciiTheme="minorEastAsia" w:hAnsiTheme="minorEastAsia"/>
          <w:sz w:val="22"/>
          <w:szCs w:val="22"/>
        </w:rPr>
        <w:t>、前条第4 項に定める秘密保持期間の終了前に研究成果の公表を希望する場合は、事前に、その公表の概要（内容、方法、時期等）を書面（電子メールを含む。）で相手方</w:t>
      </w:r>
      <w:r w:rsidR="005E6D62" w:rsidRPr="00091500">
        <w:rPr>
          <w:rFonts w:asciiTheme="minorEastAsia" w:hAnsiTheme="minorEastAsia" w:hint="eastAsia"/>
          <w:sz w:val="22"/>
          <w:szCs w:val="22"/>
        </w:rPr>
        <w:t>及び他の参加機関</w:t>
      </w:r>
      <w:r w:rsidRPr="00091500">
        <w:rPr>
          <w:rFonts w:asciiTheme="minorEastAsia" w:hAnsiTheme="minorEastAsia"/>
          <w:sz w:val="22"/>
          <w:szCs w:val="22"/>
        </w:rPr>
        <w:t>に通知し承諾を得るものとする。なお、通知を受けた相手方は、研究成果の公表が将来期待される利益を侵害する恐れがない限りは、当該公表を承諾し、当該公表が円滑に行われるよう協力するものとする。</w:t>
      </w:r>
    </w:p>
    <w:p w14:paraId="4A7A2A16" w14:textId="77777777" w:rsidR="00AC6C5B" w:rsidRPr="00091500" w:rsidRDefault="00AC6C5B" w:rsidP="002C336F">
      <w:pPr>
        <w:spacing w:line="240" w:lineRule="auto"/>
        <w:rPr>
          <w:rFonts w:asciiTheme="minorEastAsia" w:hAnsiTheme="minorEastAsia"/>
          <w:sz w:val="22"/>
          <w:szCs w:val="22"/>
        </w:rPr>
      </w:pPr>
    </w:p>
    <w:p w14:paraId="4BAD7B2A"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（輸出管理）</w:t>
      </w:r>
    </w:p>
    <w:p w14:paraId="595AC6AF" w14:textId="5E3C2921"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第18条　甲</w:t>
      </w:r>
      <w:r w:rsidR="00F87665" w:rsidRPr="00091500">
        <w:rPr>
          <w:rFonts w:asciiTheme="minorEastAsia" w:hAnsiTheme="minorEastAsia" w:hint="eastAsia"/>
          <w:sz w:val="22"/>
          <w:szCs w:val="22"/>
        </w:rPr>
        <w:t>及び</w:t>
      </w:r>
      <w:r w:rsidRPr="00091500">
        <w:rPr>
          <w:rFonts w:asciiTheme="minorEastAsia" w:hAnsiTheme="minorEastAsia"/>
          <w:sz w:val="22"/>
          <w:szCs w:val="22"/>
        </w:rPr>
        <w:t>乙は、本契約に基づき相手方から提供を受けた（売却、譲渡、貸与その他あらゆる手段により提供を受ける場合を含む。）貨物及び開示された情報を国際的な平和及び安全の維持の妨げとなる意思又はその可能性を有する第三者に対して移転してはならない。</w:t>
      </w:r>
    </w:p>
    <w:p w14:paraId="0A850BE8" w14:textId="66CA2350"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甲</w:t>
      </w:r>
      <w:r w:rsidR="00F87665" w:rsidRPr="00091500">
        <w:rPr>
          <w:rFonts w:asciiTheme="minorEastAsia" w:hAnsiTheme="minorEastAsia" w:hint="eastAsia"/>
          <w:sz w:val="22"/>
          <w:szCs w:val="22"/>
        </w:rPr>
        <w:t>及び</w:t>
      </w:r>
      <w:r w:rsidRPr="00091500">
        <w:rPr>
          <w:rFonts w:asciiTheme="minorEastAsia" w:hAnsiTheme="minorEastAsia"/>
          <w:sz w:val="22"/>
          <w:szCs w:val="22"/>
        </w:rPr>
        <w:t>乙</w:t>
      </w:r>
      <w:r w:rsidR="001C4F73" w:rsidRPr="00091500">
        <w:rPr>
          <w:rFonts w:asciiTheme="minorEastAsia" w:hAnsiTheme="minorEastAsia" w:hint="eastAsia"/>
          <w:sz w:val="22"/>
          <w:szCs w:val="22"/>
        </w:rPr>
        <w:t>は</w:t>
      </w:r>
      <w:r w:rsidRPr="00091500">
        <w:rPr>
          <w:rFonts w:asciiTheme="minorEastAsia" w:hAnsiTheme="minorEastAsia"/>
          <w:sz w:val="22"/>
          <w:szCs w:val="22"/>
        </w:rPr>
        <w:t>、本契約の履行に際し、「外国為替及び外国貿易法」及びこれに関連する法令並びに輸出先の輸出入管理に関する法令及び規則等を遵守しなければならない。</w:t>
      </w:r>
    </w:p>
    <w:p w14:paraId="2D267F13" w14:textId="77777777" w:rsidR="00AC6C5B" w:rsidRPr="00091500" w:rsidRDefault="00AC6C5B" w:rsidP="002C336F">
      <w:pPr>
        <w:spacing w:line="240" w:lineRule="auto"/>
        <w:rPr>
          <w:rFonts w:asciiTheme="minorEastAsia" w:hAnsiTheme="minorEastAsia"/>
          <w:sz w:val="22"/>
          <w:szCs w:val="22"/>
        </w:rPr>
      </w:pPr>
    </w:p>
    <w:p w14:paraId="38E5D3CB"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（反社会的勢力でないことの表明・確約）</w:t>
      </w:r>
    </w:p>
    <w:p w14:paraId="63FAEF0E" w14:textId="59CFB48D"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第19条　甲</w:t>
      </w:r>
      <w:r w:rsidR="00F87665" w:rsidRPr="00091500">
        <w:rPr>
          <w:rFonts w:asciiTheme="minorEastAsia" w:hAnsiTheme="minorEastAsia" w:hint="eastAsia"/>
          <w:sz w:val="22"/>
          <w:szCs w:val="22"/>
        </w:rPr>
        <w:t>及び</w:t>
      </w:r>
      <w:r w:rsidRPr="00091500">
        <w:rPr>
          <w:rFonts w:asciiTheme="minorEastAsia" w:hAnsiTheme="minorEastAsia"/>
          <w:sz w:val="22"/>
          <w:szCs w:val="22"/>
        </w:rPr>
        <w:t>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2CB1E3E6" w14:textId="4F66BDD7"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2　甲</w:t>
      </w:r>
      <w:r w:rsidR="00F87665" w:rsidRPr="00091500">
        <w:rPr>
          <w:rFonts w:asciiTheme="minorEastAsia" w:hAnsiTheme="minorEastAsia" w:hint="eastAsia"/>
          <w:sz w:val="22"/>
          <w:szCs w:val="22"/>
        </w:rPr>
        <w:t>及び</w:t>
      </w:r>
      <w:r w:rsidRPr="00091500">
        <w:rPr>
          <w:rFonts w:asciiTheme="minorEastAsia" w:hAnsiTheme="minorEastAsia"/>
          <w:sz w:val="22"/>
          <w:szCs w:val="22"/>
        </w:rPr>
        <w:t>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生した自己の損害を相手方に請求することができないものとする。</w:t>
      </w:r>
    </w:p>
    <w:p w14:paraId="3F80B30A" w14:textId="77777777" w:rsidR="00AC6C5B" w:rsidRPr="00091500" w:rsidRDefault="00F63C3E" w:rsidP="002C336F">
      <w:pPr>
        <w:spacing w:line="240" w:lineRule="auto"/>
        <w:ind w:firstLine="220"/>
        <w:rPr>
          <w:rFonts w:asciiTheme="minorEastAsia" w:hAnsiTheme="minorEastAsia"/>
          <w:sz w:val="22"/>
          <w:szCs w:val="22"/>
        </w:rPr>
      </w:pPr>
      <w:r w:rsidRPr="00091500">
        <w:rPr>
          <w:rFonts w:asciiTheme="minorEastAsia" w:hAnsiTheme="minorEastAsia"/>
          <w:sz w:val="22"/>
          <w:szCs w:val="22"/>
        </w:rPr>
        <w:t>(1)　反社会的勢力に該当すると認められるとき。</w:t>
      </w:r>
    </w:p>
    <w:p w14:paraId="47616139" w14:textId="77777777" w:rsidR="00AC6C5B" w:rsidRPr="00091500" w:rsidRDefault="00F63C3E" w:rsidP="002C336F">
      <w:pPr>
        <w:spacing w:line="240" w:lineRule="auto"/>
        <w:ind w:left="430" w:hanging="220"/>
        <w:rPr>
          <w:rFonts w:asciiTheme="minorEastAsia" w:hAnsiTheme="minorEastAsia"/>
          <w:sz w:val="22"/>
          <w:szCs w:val="22"/>
        </w:rPr>
      </w:pPr>
      <w:r w:rsidRPr="00091500">
        <w:rPr>
          <w:rFonts w:asciiTheme="minorEastAsia" w:hAnsiTheme="minorEastAsia"/>
          <w:sz w:val="22"/>
          <w:szCs w:val="22"/>
        </w:rPr>
        <w:t>(2)　暴力的な要求行為、法的な責任を超えた不当な要求行為、脅迫的な言動若しくは暴力を用いる行為等を行い、又は第三者にこれらの行為を行わせたとき。</w:t>
      </w:r>
    </w:p>
    <w:p w14:paraId="7DDB9255" w14:textId="77777777" w:rsidR="00AC6C5B" w:rsidRPr="00091500" w:rsidRDefault="00AC6C5B" w:rsidP="002C336F">
      <w:pPr>
        <w:spacing w:line="240" w:lineRule="auto"/>
        <w:rPr>
          <w:rFonts w:asciiTheme="minorEastAsia" w:hAnsiTheme="minorEastAsia"/>
          <w:sz w:val="22"/>
          <w:szCs w:val="22"/>
        </w:rPr>
      </w:pPr>
    </w:p>
    <w:p w14:paraId="6B89C3C8"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（契約の解除）</w:t>
      </w:r>
    </w:p>
    <w:p w14:paraId="1F28C811" w14:textId="29F90585"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第20条　甲</w:t>
      </w:r>
      <w:r w:rsidR="00F96263" w:rsidRPr="00091500">
        <w:rPr>
          <w:rFonts w:asciiTheme="minorEastAsia" w:hAnsiTheme="minorEastAsia" w:hint="eastAsia"/>
          <w:sz w:val="22"/>
          <w:szCs w:val="22"/>
        </w:rPr>
        <w:t>及び</w:t>
      </w:r>
      <w:r w:rsidRPr="00091500">
        <w:rPr>
          <w:rFonts w:asciiTheme="minorEastAsia" w:hAnsiTheme="minorEastAsia"/>
          <w:sz w:val="22"/>
          <w:szCs w:val="22"/>
        </w:rPr>
        <w:t>乙は、相手方が次の各号のいずれかに該当した場合、当該各号に定める状況が、催告後30日以内に是正されないときは本契約を解除することができるものとする。</w:t>
      </w:r>
    </w:p>
    <w:p w14:paraId="7A900A1E" w14:textId="77777777" w:rsidR="00AC6C5B" w:rsidRPr="00091500" w:rsidRDefault="00F63C3E" w:rsidP="002C336F">
      <w:pPr>
        <w:spacing w:line="240" w:lineRule="auto"/>
        <w:ind w:firstLine="220"/>
        <w:rPr>
          <w:rFonts w:asciiTheme="minorEastAsia" w:hAnsiTheme="minorEastAsia"/>
          <w:sz w:val="22"/>
          <w:szCs w:val="22"/>
        </w:rPr>
      </w:pPr>
      <w:r w:rsidRPr="00091500">
        <w:rPr>
          <w:rFonts w:asciiTheme="minorEastAsia" w:hAnsiTheme="minorEastAsia"/>
          <w:sz w:val="22"/>
          <w:szCs w:val="22"/>
        </w:rPr>
        <w:t>(1)　相手方が本契約の履行に関し、不正又は不当な行為をした場合</w:t>
      </w:r>
    </w:p>
    <w:p w14:paraId="02E107DB" w14:textId="6B4C0913" w:rsidR="00AC6C5B" w:rsidRPr="00091500" w:rsidRDefault="00F63C3E" w:rsidP="002C336F">
      <w:pPr>
        <w:spacing w:line="240" w:lineRule="auto"/>
        <w:ind w:firstLine="220"/>
        <w:rPr>
          <w:rFonts w:asciiTheme="minorEastAsia" w:hAnsiTheme="minorEastAsia"/>
          <w:sz w:val="22"/>
          <w:szCs w:val="22"/>
        </w:rPr>
      </w:pPr>
      <w:r w:rsidRPr="00091500">
        <w:rPr>
          <w:rFonts w:asciiTheme="minorEastAsia" w:hAnsiTheme="minorEastAsia"/>
          <w:sz w:val="22"/>
          <w:szCs w:val="22"/>
        </w:rPr>
        <w:t>(2)　相手方が本契約に違反した場合</w:t>
      </w:r>
    </w:p>
    <w:p w14:paraId="0DF6FFDA" w14:textId="325AF5D4" w:rsidR="00AC6C5B" w:rsidRPr="00091500" w:rsidRDefault="00F63C3E" w:rsidP="002C336F">
      <w:pPr>
        <w:spacing w:line="240" w:lineRule="auto"/>
        <w:ind w:left="284" w:hanging="284"/>
        <w:rPr>
          <w:rFonts w:asciiTheme="minorEastAsia" w:hAnsiTheme="minorEastAsia"/>
          <w:sz w:val="22"/>
          <w:szCs w:val="22"/>
        </w:rPr>
      </w:pPr>
      <w:r w:rsidRPr="00091500">
        <w:rPr>
          <w:rFonts w:asciiTheme="minorEastAsia" w:hAnsiTheme="minorEastAsia"/>
          <w:sz w:val="22"/>
          <w:szCs w:val="22"/>
        </w:rPr>
        <w:t>2　甲及び乙は、相手方が次の各号のいずれかに該当したときは、何らの催告を要せず、直ちに本契約を解除することができる。</w:t>
      </w:r>
    </w:p>
    <w:p w14:paraId="57C216E1" w14:textId="77777777" w:rsidR="00AC6C5B" w:rsidRPr="00091500" w:rsidRDefault="00F63C3E" w:rsidP="002C336F">
      <w:pPr>
        <w:spacing w:line="240" w:lineRule="auto"/>
        <w:ind w:left="565" w:hanging="565"/>
        <w:rPr>
          <w:rFonts w:asciiTheme="minorEastAsia" w:hAnsiTheme="minorEastAsia"/>
          <w:sz w:val="22"/>
          <w:szCs w:val="22"/>
        </w:rPr>
      </w:pPr>
      <w:r w:rsidRPr="00091500">
        <w:rPr>
          <w:rFonts w:asciiTheme="minorEastAsia" w:hAnsiTheme="minorEastAsia"/>
          <w:sz w:val="22"/>
          <w:szCs w:val="22"/>
        </w:rPr>
        <w:lastRenderedPageBreak/>
        <w:t xml:space="preserve">　(1)　破産手続、民事再生手続、会社更生手続、特別清算手続の申立てをし、又は申立てを受けた場合</w:t>
      </w:r>
    </w:p>
    <w:p w14:paraId="4BF4878F" w14:textId="77777777" w:rsidR="00AC6C5B" w:rsidRPr="00091500" w:rsidRDefault="00F63C3E" w:rsidP="002C336F">
      <w:pPr>
        <w:spacing w:line="240" w:lineRule="auto"/>
        <w:ind w:left="565" w:hanging="565"/>
        <w:rPr>
          <w:rFonts w:asciiTheme="minorEastAsia" w:hAnsiTheme="minorEastAsia"/>
          <w:sz w:val="22"/>
          <w:szCs w:val="22"/>
        </w:rPr>
      </w:pPr>
      <w:r w:rsidRPr="00091500">
        <w:rPr>
          <w:rFonts w:asciiTheme="minorEastAsia" w:hAnsiTheme="minorEastAsia"/>
          <w:sz w:val="22"/>
          <w:szCs w:val="22"/>
        </w:rPr>
        <w:t xml:space="preserve">　(2)　銀行取引停止処分を受け、又は支払い停止に陥った場合</w:t>
      </w:r>
    </w:p>
    <w:p w14:paraId="7F016046" w14:textId="77777777" w:rsidR="00AC6C5B" w:rsidRPr="00091500" w:rsidRDefault="00F63C3E" w:rsidP="002C336F">
      <w:pPr>
        <w:spacing w:line="240" w:lineRule="auto"/>
        <w:ind w:left="565" w:hanging="565"/>
        <w:rPr>
          <w:rFonts w:asciiTheme="minorEastAsia" w:hAnsiTheme="minorEastAsia"/>
          <w:sz w:val="22"/>
          <w:szCs w:val="22"/>
        </w:rPr>
      </w:pPr>
      <w:r w:rsidRPr="00091500">
        <w:rPr>
          <w:rFonts w:asciiTheme="minorEastAsia" w:hAnsiTheme="minorEastAsia"/>
          <w:sz w:val="22"/>
          <w:szCs w:val="22"/>
        </w:rPr>
        <w:t xml:space="preserve">　(3)　仮差押命令を受け、又は公租公課の滞納処分を受けた場合</w:t>
      </w:r>
    </w:p>
    <w:p w14:paraId="72D749C6" w14:textId="77777777" w:rsidR="00AC6C5B" w:rsidRPr="00091500" w:rsidRDefault="00AC6C5B" w:rsidP="002C336F">
      <w:pPr>
        <w:spacing w:line="240" w:lineRule="auto"/>
        <w:rPr>
          <w:rFonts w:asciiTheme="minorEastAsia" w:hAnsiTheme="minorEastAsia"/>
          <w:sz w:val="22"/>
          <w:szCs w:val="22"/>
        </w:rPr>
      </w:pPr>
    </w:p>
    <w:p w14:paraId="483623F2" w14:textId="16F081D4"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（損害賠償）</w:t>
      </w:r>
    </w:p>
    <w:p w14:paraId="600DCDDC" w14:textId="2D621E45"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第21条　甲又は乙は、前二条に掲げる事由及び故意又は重大な過失によって相手方に損害を与えたときには、その損害を賠償しなければならない。</w:t>
      </w:r>
    </w:p>
    <w:p w14:paraId="28301329" w14:textId="77777777" w:rsidR="00442D4F" w:rsidRPr="00091500" w:rsidRDefault="00442D4F" w:rsidP="002C336F">
      <w:pPr>
        <w:spacing w:line="240" w:lineRule="auto"/>
        <w:ind w:left="220" w:hanging="220"/>
        <w:rPr>
          <w:rFonts w:asciiTheme="minorEastAsia" w:hAnsiTheme="minorEastAsia"/>
          <w:sz w:val="22"/>
          <w:szCs w:val="22"/>
        </w:rPr>
      </w:pPr>
    </w:p>
    <w:p w14:paraId="35FD1047" w14:textId="6887EDA5" w:rsidR="00442D4F" w:rsidRPr="00091500" w:rsidRDefault="00442D4F" w:rsidP="006C1F8A">
      <w:pPr>
        <w:widowControl/>
        <w:adjustRightInd/>
        <w:snapToGrid/>
        <w:spacing w:line="0" w:lineRule="atLeast"/>
        <w:rPr>
          <w:rFonts w:asciiTheme="minorEastAsia" w:hAnsiTheme="minorEastAsia" w:cs="ＭＳ Ｐゴシック"/>
          <w:color w:val="000000"/>
          <w:sz w:val="24"/>
          <w:szCs w:val="24"/>
        </w:rPr>
      </w:pPr>
      <w:r w:rsidRPr="00091500">
        <w:rPr>
          <w:rFonts w:asciiTheme="minorEastAsia" w:hAnsiTheme="minorEastAsia" w:cs="ＭＳ Ｐゴシック"/>
          <w:color w:val="000000"/>
          <w:sz w:val="22"/>
          <w:szCs w:val="22"/>
        </w:rPr>
        <w:t>（</w:t>
      </w:r>
      <w:r w:rsidR="0035766B" w:rsidRPr="00091500">
        <w:rPr>
          <w:rFonts w:asciiTheme="minorEastAsia" w:hAnsiTheme="minorEastAsia" w:cs="ＭＳ Ｐゴシック"/>
          <w:color w:val="000000"/>
          <w:sz w:val="22"/>
          <w:szCs w:val="22"/>
        </w:rPr>
        <w:t>研究対象者</w:t>
      </w:r>
      <w:r w:rsidRPr="00091500">
        <w:rPr>
          <w:rFonts w:asciiTheme="minorEastAsia" w:hAnsiTheme="minorEastAsia" w:cs="ＭＳ Ｐゴシック"/>
          <w:color w:val="000000"/>
          <w:sz w:val="22"/>
          <w:szCs w:val="22"/>
        </w:rPr>
        <w:t>の健康被害の補償）</w:t>
      </w:r>
    </w:p>
    <w:p w14:paraId="7A483298" w14:textId="77777777" w:rsidR="005C7595" w:rsidRDefault="00442D4F" w:rsidP="0087647F">
      <w:pPr>
        <w:widowControl/>
        <w:adjustRightInd/>
        <w:snapToGrid/>
        <w:spacing w:line="0" w:lineRule="atLeast"/>
        <w:rPr>
          <w:rFonts w:asciiTheme="minorEastAsia" w:hAnsiTheme="minorEastAsia" w:cs="ＭＳ Ｐゴシック"/>
          <w:color w:val="000000"/>
          <w:sz w:val="22"/>
          <w:szCs w:val="22"/>
        </w:rPr>
      </w:pPr>
      <w:r w:rsidRPr="00091500">
        <w:rPr>
          <w:rFonts w:asciiTheme="minorEastAsia" w:hAnsiTheme="minorEastAsia" w:cs="ＭＳ Ｐゴシック"/>
          <w:color w:val="000000"/>
          <w:sz w:val="22"/>
          <w:szCs w:val="22"/>
        </w:rPr>
        <w:t>第</w:t>
      </w:r>
      <w:r w:rsidR="006C1F8A" w:rsidRPr="00091500">
        <w:rPr>
          <w:rFonts w:asciiTheme="minorEastAsia" w:hAnsiTheme="minorEastAsia" w:cs="ＭＳ Ｐゴシック"/>
          <w:color w:val="000000"/>
          <w:sz w:val="22"/>
          <w:szCs w:val="22"/>
        </w:rPr>
        <w:t>22</w:t>
      </w:r>
      <w:r w:rsidRPr="00091500">
        <w:rPr>
          <w:rFonts w:asciiTheme="minorEastAsia" w:hAnsiTheme="minorEastAsia" w:cs="ＭＳ Ｐゴシック"/>
          <w:color w:val="000000"/>
          <w:sz w:val="22"/>
          <w:szCs w:val="22"/>
        </w:rPr>
        <w:t>条　本共同研究に起因して、</w:t>
      </w:r>
      <w:r w:rsidR="00932C88" w:rsidRPr="00091500">
        <w:rPr>
          <w:rFonts w:asciiTheme="minorEastAsia" w:hAnsiTheme="minorEastAsia" w:cs="ＭＳ Ｐゴシック" w:hint="eastAsia"/>
          <w:color w:val="000000"/>
          <w:sz w:val="22"/>
          <w:szCs w:val="22"/>
        </w:rPr>
        <w:t>乙</w:t>
      </w:r>
      <w:r w:rsidR="002E5434" w:rsidRPr="00091500">
        <w:rPr>
          <w:rFonts w:asciiTheme="minorEastAsia" w:hAnsiTheme="minorEastAsia" w:cs="ＭＳ Ｐゴシック" w:hint="eastAsia"/>
          <w:color w:val="000000"/>
          <w:sz w:val="22"/>
          <w:szCs w:val="22"/>
        </w:rPr>
        <w:t>にて研究に参加した</w:t>
      </w:r>
      <w:r w:rsidR="0035766B" w:rsidRPr="00091500">
        <w:rPr>
          <w:rFonts w:asciiTheme="minorEastAsia" w:hAnsiTheme="minorEastAsia" w:cs="ＭＳ Ｐゴシック"/>
          <w:color w:val="000000"/>
          <w:sz w:val="22"/>
          <w:szCs w:val="22"/>
        </w:rPr>
        <w:t>研究対象者</w:t>
      </w:r>
      <w:r w:rsidRPr="00091500">
        <w:rPr>
          <w:rFonts w:asciiTheme="minorEastAsia" w:hAnsiTheme="minorEastAsia" w:cs="ＭＳ Ｐゴシック"/>
          <w:color w:val="000000"/>
          <w:sz w:val="22"/>
          <w:szCs w:val="22"/>
        </w:rPr>
        <w:t>に健康被害が発生</w:t>
      </w:r>
    </w:p>
    <w:p w14:paraId="62E3BDB4" w14:textId="77777777" w:rsidR="005C7595" w:rsidRDefault="00442D4F" w:rsidP="005C7595">
      <w:pPr>
        <w:widowControl/>
        <w:adjustRightInd/>
        <w:snapToGrid/>
        <w:spacing w:line="0" w:lineRule="atLeast"/>
        <w:ind w:leftChars="24" w:left="50" w:firstLineChars="100" w:firstLine="220"/>
        <w:rPr>
          <w:rFonts w:asciiTheme="minorEastAsia" w:hAnsiTheme="minorEastAsia" w:cs="ＭＳ Ｐゴシック"/>
          <w:color w:val="000000"/>
          <w:sz w:val="22"/>
          <w:szCs w:val="22"/>
        </w:rPr>
      </w:pPr>
      <w:r w:rsidRPr="00091500">
        <w:rPr>
          <w:rFonts w:asciiTheme="minorEastAsia" w:hAnsiTheme="minorEastAsia" w:cs="ＭＳ Ｐゴシック"/>
          <w:color w:val="000000"/>
          <w:sz w:val="22"/>
          <w:szCs w:val="22"/>
        </w:rPr>
        <w:t>した場合、</w:t>
      </w:r>
      <w:r w:rsidR="00F87665" w:rsidRPr="00091500">
        <w:rPr>
          <w:rFonts w:asciiTheme="minorEastAsia" w:hAnsiTheme="minorEastAsia" w:cs="ＭＳ Ｐゴシック" w:hint="eastAsia"/>
          <w:color w:val="000000"/>
          <w:sz w:val="22"/>
          <w:szCs w:val="22"/>
        </w:rPr>
        <w:t>乙</w:t>
      </w:r>
      <w:r w:rsidRPr="00091500">
        <w:rPr>
          <w:rFonts w:asciiTheme="minorEastAsia" w:hAnsiTheme="minorEastAsia" w:cs="ＭＳ Ｐゴシック" w:hint="eastAsia"/>
          <w:color w:val="000000"/>
          <w:sz w:val="22"/>
          <w:szCs w:val="22"/>
        </w:rPr>
        <w:t>は</w:t>
      </w:r>
      <w:r w:rsidRPr="00091500">
        <w:rPr>
          <w:rFonts w:asciiTheme="minorEastAsia" w:hAnsiTheme="minorEastAsia" w:cs="ＭＳ Ｐゴシック"/>
          <w:color w:val="000000"/>
          <w:sz w:val="22"/>
          <w:szCs w:val="22"/>
        </w:rPr>
        <w:t>直ちに適切な治療を行う。</w:t>
      </w:r>
      <w:r w:rsidR="00932C88" w:rsidRPr="00091500">
        <w:rPr>
          <w:rFonts w:asciiTheme="minorEastAsia" w:hAnsiTheme="minorEastAsia" w:cs="ＭＳ Ｐゴシック" w:hint="eastAsia"/>
          <w:color w:val="000000"/>
          <w:sz w:val="22"/>
          <w:szCs w:val="22"/>
        </w:rPr>
        <w:t>甲は</w:t>
      </w:r>
      <w:r w:rsidR="0035766B" w:rsidRPr="00091500">
        <w:rPr>
          <w:rFonts w:asciiTheme="minorEastAsia" w:hAnsiTheme="minorEastAsia" w:cs="ＭＳ Ｐゴシック"/>
          <w:color w:val="000000"/>
          <w:sz w:val="22"/>
          <w:szCs w:val="22"/>
        </w:rPr>
        <w:t>研究対象者</w:t>
      </w:r>
      <w:r w:rsidR="00932C88" w:rsidRPr="00091500">
        <w:rPr>
          <w:rFonts w:asciiTheme="minorEastAsia" w:hAnsiTheme="minorEastAsia" w:cs="ＭＳ Ｐゴシック"/>
          <w:color w:val="000000"/>
          <w:sz w:val="22"/>
          <w:szCs w:val="22"/>
        </w:rPr>
        <w:t>に</w:t>
      </w:r>
      <w:r w:rsidR="002E5434" w:rsidRPr="00091500">
        <w:rPr>
          <w:rFonts w:asciiTheme="minorEastAsia" w:hAnsiTheme="minorEastAsia" w:cs="ＭＳ Ｐゴシック" w:hint="eastAsia"/>
          <w:color w:val="000000"/>
          <w:sz w:val="22"/>
          <w:szCs w:val="22"/>
        </w:rPr>
        <w:t>発生し</w:t>
      </w:r>
      <w:r w:rsidR="00932C88" w:rsidRPr="00091500">
        <w:rPr>
          <w:rFonts w:asciiTheme="minorEastAsia" w:hAnsiTheme="minorEastAsia" w:cs="ＭＳ Ｐゴシック" w:hint="eastAsia"/>
          <w:color w:val="000000"/>
          <w:sz w:val="22"/>
          <w:szCs w:val="22"/>
        </w:rPr>
        <w:t>た</w:t>
      </w:r>
      <w:r w:rsidR="00932C88" w:rsidRPr="00091500">
        <w:rPr>
          <w:rFonts w:asciiTheme="minorEastAsia" w:hAnsiTheme="minorEastAsia" w:cs="ＭＳ Ｐゴシック"/>
          <w:color w:val="000000"/>
          <w:sz w:val="22"/>
          <w:szCs w:val="22"/>
        </w:rPr>
        <w:t>健康被害</w:t>
      </w:r>
      <w:r w:rsidR="002E5434" w:rsidRPr="00091500">
        <w:rPr>
          <w:rFonts w:asciiTheme="minorEastAsia" w:hAnsiTheme="minorEastAsia" w:cs="ＭＳ Ｐゴシック" w:hint="eastAsia"/>
          <w:color w:val="000000"/>
          <w:sz w:val="22"/>
          <w:szCs w:val="22"/>
        </w:rPr>
        <w:t>の治</w:t>
      </w:r>
    </w:p>
    <w:p w14:paraId="48663488" w14:textId="3EC9E85B" w:rsidR="00442D4F" w:rsidRPr="00091500" w:rsidRDefault="002E5434" w:rsidP="0087647F">
      <w:pPr>
        <w:widowControl/>
        <w:adjustRightInd/>
        <w:snapToGrid/>
        <w:spacing w:line="0" w:lineRule="atLeast"/>
        <w:ind w:leftChars="24" w:left="50" w:firstLineChars="100" w:firstLine="220"/>
        <w:rPr>
          <w:rFonts w:asciiTheme="minorEastAsia" w:hAnsiTheme="minorEastAsia" w:cs="ＭＳ Ｐゴシック"/>
          <w:color w:val="000000"/>
          <w:sz w:val="24"/>
          <w:szCs w:val="24"/>
        </w:rPr>
      </w:pPr>
      <w:r w:rsidRPr="00091500">
        <w:rPr>
          <w:rFonts w:asciiTheme="minorEastAsia" w:hAnsiTheme="minorEastAsia" w:cs="ＭＳ Ｐゴシック" w:hint="eastAsia"/>
          <w:color w:val="000000"/>
          <w:sz w:val="22"/>
          <w:szCs w:val="22"/>
        </w:rPr>
        <w:t>療に関し</w:t>
      </w:r>
      <w:r w:rsidR="00932C88" w:rsidRPr="00091500">
        <w:rPr>
          <w:rFonts w:asciiTheme="minorEastAsia" w:hAnsiTheme="minorEastAsia" w:cs="ＭＳ Ｐゴシック" w:hint="eastAsia"/>
          <w:color w:val="000000"/>
          <w:sz w:val="22"/>
          <w:szCs w:val="22"/>
        </w:rPr>
        <w:t>、乙に最大限協力する。</w:t>
      </w:r>
    </w:p>
    <w:p w14:paraId="13FA1CDA" w14:textId="23B16BF9" w:rsidR="00442D4F" w:rsidRPr="00091500" w:rsidRDefault="00442D4F" w:rsidP="0087647F">
      <w:pPr>
        <w:widowControl/>
        <w:adjustRightInd/>
        <w:snapToGrid/>
        <w:spacing w:line="0" w:lineRule="atLeast"/>
        <w:rPr>
          <w:rFonts w:asciiTheme="minorEastAsia" w:hAnsiTheme="minorEastAsia" w:cs="ＭＳ Ｐゴシック"/>
          <w:color w:val="000000"/>
          <w:sz w:val="24"/>
          <w:szCs w:val="24"/>
        </w:rPr>
      </w:pPr>
      <w:r w:rsidRPr="00091500">
        <w:rPr>
          <w:rFonts w:asciiTheme="minorEastAsia" w:hAnsiTheme="minorEastAsia" w:cs="ＭＳ Ｐゴシック"/>
          <w:color w:val="000000"/>
          <w:sz w:val="22"/>
          <w:szCs w:val="22"/>
        </w:rPr>
        <w:t>2　甲及び乙は、前項の健康被害の発生状況等を調査し、協力して原因の究明を図る。</w:t>
      </w:r>
    </w:p>
    <w:p w14:paraId="09D59C4B" w14:textId="6E454E49" w:rsidR="00AC6C5B" w:rsidRPr="00091500" w:rsidRDefault="00AC6C5B" w:rsidP="002E5434">
      <w:pPr>
        <w:spacing w:line="240" w:lineRule="auto"/>
        <w:rPr>
          <w:rFonts w:asciiTheme="minorEastAsia" w:hAnsiTheme="minorEastAsia"/>
          <w:sz w:val="22"/>
          <w:szCs w:val="22"/>
        </w:rPr>
      </w:pPr>
    </w:p>
    <w:p w14:paraId="62D990E2" w14:textId="77777777" w:rsidR="00AC6C5B" w:rsidRPr="00091500" w:rsidRDefault="00F63C3E" w:rsidP="002E5434">
      <w:pPr>
        <w:spacing w:line="240" w:lineRule="auto"/>
        <w:rPr>
          <w:rFonts w:asciiTheme="minorEastAsia" w:hAnsiTheme="minorEastAsia"/>
          <w:sz w:val="22"/>
          <w:szCs w:val="22"/>
        </w:rPr>
      </w:pPr>
      <w:r w:rsidRPr="00091500">
        <w:rPr>
          <w:rFonts w:asciiTheme="minorEastAsia" w:hAnsiTheme="minorEastAsia"/>
          <w:sz w:val="22"/>
          <w:szCs w:val="22"/>
        </w:rPr>
        <w:t>（契約の有効期間）</w:t>
      </w:r>
    </w:p>
    <w:p w14:paraId="4F980B50" w14:textId="5A6E90BD" w:rsidR="00AC6C5B" w:rsidRPr="00091500" w:rsidRDefault="00F63C3E" w:rsidP="0087647F">
      <w:pPr>
        <w:spacing w:line="240" w:lineRule="auto"/>
        <w:rPr>
          <w:rFonts w:asciiTheme="minorEastAsia" w:hAnsiTheme="minorEastAsia"/>
          <w:sz w:val="22"/>
          <w:szCs w:val="22"/>
        </w:rPr>
      </w:pPr>
      <w:r w:rsidRPr="00091500">
        <w:rPr>
          <w:rFonts w:asciiTheme="minorEastAsia" w:hAnsiTheme="minorEastAsia"/>
          <w:sz w:val="22"/>
          <w:szCs w:val="22"/>
        </w:rPr>
        <w:t>第</w:t>
      </w:r>
      <w:r w:rsidR="006C1F8A" w:rsidRPr="00091500">
        <w:rPr>
          <w:rFonts w:asciiTheme="minorEastAsia" w:hAnsiTheme="minorEastAsia"/>
          <w:sz w:val="22"/>
          <w:szCs w:val="22"/>
        </w:rPr>
        <w:t>23</w:t>
      </w:r>
      <w:r w:rsidRPr="00091500">
        <w:rPr>
          <w:rFonts w:asciiTheme="minorEastAsia" w:hAnsiTheme="minorEastAsia"/>
          <w:sz w:val="22"/>
          <w:szCs w:val="22"/>
        </w:rPr>
        <w:t>条　本契約の有効期間は、本契約締結日から本共同研究終了日までとする。</w:t>
      </w:r>
    </w:p>
    <w:p w14:paraId="2E3A3DF5" w14:textId="77777777" w:rsidR="005C7595" w:rsidRDefault="00F63C3E" w:rsidP="005C7595">
      <w:pPr>
        <w:spacing w:line="240" w:lineRule="auto"/>
        <w:ind w:leftChars="24" w:left="50"/>
        <w:rPr>
          <w:rFonts w:asciiTheme="minorEastAsia" w:hAnsiTheme="minorEastAsia"/>
          <w:sz w:val="22"/>
          <w:szCs w:val="22"/>
        </w:rPr>
      </w:pPr>
      <w:r w:rsidRPr="00091500">
        <w:rPr>
          <w:rFonts w:asciiTheme="minorEastAsia" w:hAnsiTheme="minorEastAsia"/>
          <w:sz w:val="22"/>
          <w:szCs w:val="22"/>
        </w:rPr>
        <w:t>2　本契約の失効後も、第7条第3項、第9条第3項、第11条第2項、第12条から第</w:t>
      </w:r>
    </w:p>
    <w:p w14:paraId="23EFD50D" w14:textId="77777777" w:rsidR="005C7595" w:rsidRDefault="00F63C3E" w:rsidP="005C7595">
      <w:pPr>
        <w:spacing w:line="240" w:lineRule="auto"/>
        <w:ind w:leftChars="24" w:left="50" w:firstLineChars="100" w:firstLine="220"/>
        <w:rPr>
          <w:rFonts w:asciiTheme="minorEastAsia" w:hAnsiTheme="minorEastAsia"/>
          <w:sz w:val="22"/>
          <w:szCs w:val="22"/>
        </w:rPr>
      </w:pPr>
      <w:r w:rsidRPr="00091500">
        <w:rPr>
          <w:rFonts w:asciiTheme="minorEastAsia" w:hAnsiTheme="minorEastAsia"/>
          <w:sz w:val="22"/>
          <w:szCs w:val="22"/>
        </w:rPr>
        <w:t>18条、第21条、</w:t>
      </w:r>
      <w:r w:rsidR="006C1F8A" w:rsidRPr="00091500">
        <w:rPr>
          <w:rFonts w:asciiTheme="minorEastAsia" w:hAnsiTheme="minorEastAsia"/>
          <w:sz w:val="22"/>
          <w:szCs w:val="22"/>
        </w:rPr>
        <w:t>第22条</w:t>
      </w:r>
      <w:r w:rsidR="006C1F8A" w:rsidRPr="00091500">
        <w:rPr>
          <w:rFonts w:asciiTheme="minorEastAsia" w:hAnsiTheme="minorEastAsia" w:hint="eastAsia"/>
          <w:sz w:val="22"/>
          <w:szCs w:val="22"/>
        </w:rPr>
        <w:t>、</w:t>
      </w:r>
      <w:r w:rsidRPr="00091500">
        <w:rPr>
          <w:rFonts w:asciiTheme="minorEastAsia" w:hAnsiTheme="minorEastAsia"/>
          <w:sz w:val="22"/>
          <w:szCs w:val="22"/>
        </w:rPr>
        <w:t>本条本項</w:t>
      </w:r>
      <w:r w:rsidR="006C1F8A" w:rsidRPr="00091500">
        <w:rPr>
          <w:rFonts w:asciiTheme="minorEastAsia" w:hAnsiTheme="minorEastAsia" w:hint="eastAsia"/>
          <w:sz w:val="22"/>
          <w:szCs w:val="22"/>
        </w:rPr>
        <w:t>、</w:t>
      </w:r>
      <w:r w:rsidR="006C1F8A" w:rsidRPr="00091500">
        <w:rPr>
          <w:rFonts w:asciiTheme="minorEastAsia" w:hAnsiTheme="minorEastAsia"/>
          <w:sz w:val="22"/>
          <w:szCs w:val="22"/>
        </w:rPr>
        <w:t>第24</w:t>
      </w:r>
      <w:r w:rsidR="006C1F8A" w:rsidRPr="00091500">
        <w:rPr>
          <w:rFonts w:asciiTheme="minorEastAsia" w:hAnsiTheme="minorEastAsia" w:hint="eastAsia"/>
          <w:sz w:val="22"/>
          <w:szCs w:val="22"/>
        </w:rPr>
        <w:t>条</w:t>
      </w:r>
      <w:r w:rsidRPr="00091500">
        <w:rPr>
          <w:rFonts w:asciiTheme="minorEastAsia" w:hAnsiTheme="minorEastAsia" w:hint="eastAsia"/>
          <w:sz w:val="22"/>
          <w:szCs w:val="22"/>
        </w:rPr>
        <w:t>及</w:t>
      </w:r>
      <w:r w:rsidRPr="00091500">
        <w:rPr>
          <w:rFonts w:asciiTheme="minorEastAsia" w:hAnsiTheme="minorEastAsia"/>
          <w:sz w:val="22"/>
          <w:szCs w:val="22"/>
        </w:rPr>
        <w:t>び第</w:t>
      </w:r>
      <w:r w:rsidR="006C1F8A" w:rsidRPr="00091500">
        <w:rPr>
          <w:rFonts w:asciiTheme="minorEastAsia" w:hAnsiTheme="minorEastAsia"/>
          <w:sz w:val="22"/>
          <w:szCs w:val="22"/>
        </w:rPr>
        <w:t>25</w:t>
      </w:r>
      <w:r w:rsidRPr="00091500">
        <w:rPr>
          <w:rFonts w:asciiTheme="minorEastAsia" w:hAnsiTheme="minorEastAsia"/>
          <w:sz w:val="22"/>
          <w:szCs w:val="22"/>
        </w:rPr>
        <w:t>条の規定は、当該条項に定</w:t>
      </w:r>
    </w:p>
    <w:p w14:paraId="16F6D468" w14:textId="0B67B0A1" w:rsidR="00AC6C5B" w:rsidRPr="00091500" w:rsidRDefault="00F63C3E" w:rsidP="0087647F">
      <w:pPr>
        <w:spacing w:line="240" w:lineRule="auto"/>
        <w:ind w:leftChars="24" w:left="50" w:firstLineChars="100" w:firstLine="220"/>
        <w:rPr>
          <w:rFonts w:asciiTheme="minorEastAsia" w:hAnsiTheme="minorEastAsia"/>
          <w:sz w:val="22"/>
          <w:szCs w:val="22"/>
        </w:rPr>
      </w:pPr>
      <w:r w:rsidRPr="00091500">
        <w:rPr>
          <w:rFonts w:asciiTheme="minorEastAsia" w:hAnsiTheme="minorEastAsia"/>
          <w:sz w:val="22"/>
          <w:szCs w:val="22"/>
        </w:rPr>
        <w:t>める期間又は対象事項がすべて消滅するまで有効とする。</w:t>
      </w:r>
    </w:p>
    <w:p w14:paraId="163F532E" w14:textId="77777777" w:rsidR="00AC6C5B" w:rsidRPr="00091500" w:rsidRDefault="00AC6C5B" w:rsidP="002C336F">
      <w:pPr>
        <w:spacing w:line="240" w:lineRule="auto"/>
        <w:rPr>
          <w:rFonts w:asciiTheme="minorEastAsia" w:hAnsiTheme="minorEastAsia"/>
          <w:sz w:val="22"/>
          <w:szCs w:val="22"/>
        </w:rPr>
      </w:pPr>
    </w:p>
    <w:p w14:paraId="1666C46F"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（協議）</w:t>
      </w:r>
    </w:p>
    <w:p w14:paraId="7F8A9D0E" w14:textId="7BAB9DA0"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w:t>
      </w:r>
      <w:r w:rsidR="006C1F8A" w:rsidRPr="00091500">
        <w:rPr>
          <w:rFonts w:asciiTheme="minorEastAsia" w:hAnsiTheme="minorEastAsia"/>
          <w:sz w:val="22"/>
          <w:szCs w:val="22"/>
        </w:rPr>
        <w:t>24</w:t>
      </w:r>
      <w:r w:rsidRPr="00091500">
        <w:rPr>
          <w:rFonts w:asciiTheme="minorEastAsia" w:hAnsiTheme="minorEastAsia"/>
          <w:sz w:val="22"/>
          <w:szCs w:val="22"/>
        </w:rPr>
        <w:t>条　本契約に定めのない事項又は定める事項の解釈について疑義が生じた場合は、甲乙協議のうえ、円満に解決するよう努めるものとする。</w:t>
      </w:r>
    </w:p>
    <w:p w14:paraId="03B80DE9" w14:textId="77777777" w:rsidR="00AC6C5B" w:rsidRPr="00091500" w:rsidRDefault="00AC6C5B" w:rsidP="002C336F">
      <w:pPr>
        <w:spacing w:line="240" w:lineRule="auto"/>
        <w:rPr>
          <w:rFonts w:asciiTheme="minorEastAsia" w:hAnsiTheme="minorEastAsia"/>
          <w:sz w:val="22"/>
          <w:szCs w:val="22"/>
        </w:rPr>
      </w:pPr>
    </w:p>
    <w:p w14:paraId="46FA65CE"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（裁判管轄）</w:t>
      </w:r>
    </w:p>
    <w:p w14:paraId="0F207897" w14:textId="51C94972" w:rsidR="00AC6C5B" w:rsidRPr="00091500" w:rsidRDefault="00F63C3E" w:rsidP="002C336F">
      <w:pPr>
        <w:spacing w:line="240" w:lineRule="auto"/>
        <w:ind w:left="220" w:hanging="220"/>
        <w:rPr>
          <w:rFonts w:asciiTheme="minorEastAsia" w:hAnsiTheme="minorEastAsia"/>
          <w:sz w:val="22"/>
          <w:szCs w:val="22"/>
        </w:rPr>
      </w:pPr>
      <w:r w:rsidRPr="00091500">
        <w:rPr>
          <w:rFonts w:asciiTheme="minorEastAsia" w:hAnsiTheme="minorEastAsia"/>
          <w:sz w:val="22"/>
          <w:szCs w:val="22"/>
        </w:rPr>
        <w:t>第</w:t>
      </w:r>
      <w:r w:rsidR="006C1F8A" w:rsidRPr="00091500">
        <w:rPr>
          <w:rFonts w:asciiTheme="minorEastAsia" w:hAnsiTheme="minorEastAsia"/>
          <w:sz w:val="22"/>
          <w:szCs w:val="22"/>
        </w:rPr>
        <w:t>25</w:t>
      </w:r>
      <w:r w:rsidRPr="00091500">
        <w:rPr>
          <w:rFonts w:asciiTheme="minorEastAsia" w:hAnsiTheme="minorEastAsia"/>
          <w:sz w:val="22"/>
          <w:szCs w:val="22"/>
        </w:rPr>
        <w:t>条　本契約に関連する訴訟その他の一切の紛争（裁判所の調停手続を含む。）については、東京地方裁判所を専属的合意管轄裁判所（訴訟の場合は第一審）とする。</w:t>
      </w:r>
    </w:p>
    <w:sdt>
      <w:sdtPr>
        <w:rPr>
          <w:rFonts w:asciiTheme="minorEastAsia" w:hAnsiTheme="minorEastAsia"/>
        </w:rPr>
        <w:tag w:val="goog_rdk_8"/>
        <w:id w:val="1180156335"/>
      </w:sdtPr>
      <w:sdtContent>
        <w:p w14:paraId="089256D0" w14:textId="669594FD" w:rsidR="005E6D62" w:rsidRPr="00091500" w:rsidRDefault="005E6D62" w:rsidP="002C336F">
          <w:pPr>
            <w:spacing w:line="240" w:lineRule="auto"/>
            <w:rPr>
              <w:rFonts w:asciiTheme="minorEastAsia" w:hAnsiTheme="minorEastAsia"/>
            </w:rPr>
          </w:pPr>
        </w:p>
        <w:p w14:paraId="1B44291B" w14:textId="77777777" w:rsidR="005E6D62" w:rsidRPr="00091500" w:rsidRDefault="005E6D62" w:rsidP="002C336F">
          <w:pPr>
            <w:spacing w:line="240" w:lineRule="auto"/>
            <w:rPr>
              <w:rFonts w:asciiTheme="minorEastAsia" w:hAnsiTheme="minorEastAsia"/>
              <w:sz w:val="22"/>
              <w:szCs w:val="22"/>
            </w:rPr>
          </w:pPr>
        </w:p>
        <w:p w14:paraId="424CC848" w14:textId="77777777" w:rsidR="005E6D62" w:rsidRPr="00091500" w:rsidRDefault="005E6D62" w:rsidP="002C336F">
          <w:pPr>
            <w:spacing w:line="240" w:lineRule="auto"/>
            <w:rPr>
              <w:rFonts w:asciiTheme="minorEastAsia" w:hAnsiTheme="minorEastAsia"/>
              <w:sz w:val="22"/>
              <w:szCs w:val="22"/>
            </w:rPr>
          </w:pPr>
        </w:p>
        <w:p w14:paraId="6A14B101" w14:textId="77777777" w:rsidR="005E6D62" w:rsidRPr="00091500" w:rsidRDefault="005E6D62" w:rsidP="002C336F">
          <w:pPr>
            <w:spacing w:line="240" w:lineRule="auto"/>
            <w:rPr>
              <w:rFonts w:asciiTheme="minorEastAsia" w:hAnsiTheme="minorEastAsia"/>
              <w:sz w:val="22"/>
              <w:szCs w:val="22"/>
            </w:rPr>
          </w:pPr>
        </w:p>
        <w:p w14:paraId="02BB7061" w14:textId="77777777" w:rsidR="005E6D62" w:rsidRPr="00091500" w:rsidRDefault="005E6D62" w:rsidP="002C336F">
          <w:pPr>
            <w:spacing w:line="240" w:lineRule="auto"/>
            <w:rPr>
              <w:rFonts w:asciiTheme="minorEastAsia" w:hAnsiTheme="minorEastAsia"/>
              <w:sz w:val="22"/>
              <w:szCs w:val="22"/>
            </w:rPr>
          </w:pPr>
        </w:p>
        <w:p w14:paraId="1309FA1A" w14:textId="4425D3D3" w:rsidR="005E6D62" w:rsidRDefault="005E6D62" w:rsidP="002C336F">
          <w:pPr>
            <w:spacing w:line="240" w:lineRule="auto"/>
            <w:rPr>
              <w:rFonts w:asciiTheme="minorEastAsia" w:hAnsiTheme="minorEastAsia"/>
              <w:sz w:val="22"/>
              <w:szCs w:val="22"/>
            </w:rPr>
          </w:pPr>
        </w:p>
        <w:p w14:paraId="0E815FB0" w14:textId="77777777" w:rsidR="00091500" w:rsidRDefault="00091500" w:rsidP="002C336F">
          <w:pPr>
            <w:spacing w:line="240" w:lineRule="auto"/>
            <w:rPr>
              <w:rFonts w:asciiTheme="minorEastAsia" w:hAnsiTheme="minorEastAsia"/>
              <w:sz w:val="22"/>
              <w:szCs w:val="22"/>
            </w:rPr>
          </w:pPr>
        </w:p>
        <w:p w14:paraId="6FAA08CA" w14:textId="77777777" w:rsidR="00FA4B61" w:rsidRDefault="00FA4B61" w:rsidP="002C336F">
          <w:pPr>
            <w:spacing w:line="240" w:lineRule="auto"/>
            <w:rPr>
              <w:rFonts w:asciiTheme="minorEastAsia" w:hAnsiTheme="minorEastAsia"/>
              <w:sz w:val="22"/>
              <w:szCs w:val="22"/>
            </w:rPr>
          </w:pPr>
        </w:p>
        <w:p w14:paraId="12E640CA" w14:textId="77777777" w:rsidR="00FA4B61" w:rsidRDefault="00FA4B61" w:rsidP="002C336F">
          <w:pPr>
            <w:spacing w:line="240" w:lineRule="auto"/>
            <w:rPr>
              <w:rFonts w:asciiTheme="minorEastAsia" w:hAnsiTheme="minorEastAsia"/>
              <w:sz w:val="22"/>
              <w:szCs w:val="22"/>
            </w:rPr>
          </w:pPr>
        </w:p>
        <w:p w14:paraId="72091A68" w14:textId="77777777" w:rsidR="00FA4B61" w:rsidRDefault="00FA4B61" w:rsidP="002C336F">
          <w:pPr>
            <w:spacing w:line="240" w:lineRule="auto"/>
            <w:rPr>
              <w:rFonts w:asciiTheme="minorEastAsia" w:hAnsiTheme="minorEastAsia"/>
              <w:sz w:val="22"/>
              <w:szCs w:val="22"/>
            </w:rPr>
          </w:pPr>
        </w:p>
        <w:p w14:paraId="56D12556" w14:textId="77777777" w:rsidR="00FA4B61" w:rsidRDefault="00FA4B61" w:rsidP="002C336F">
          <w:pPr>
            <w:spacing w:line="240" w:lineRule="auto"/>
            <w:rPr>
              <w:rFonts w:asciiTheme="minorEastAsia" w:hAnsiTheme="minorEastAsia"/>
              <w:sz w:val="22"/>
              <w:szCs w:val="22"/>
            </w:rPr>
          </w:pPr>
        </w:p>
        <w:p w14:paraId="71F35953" w14:textId="77777777" w:rsidR="00FA4B61" w:rsidRDefault="00FA4B61" w:rsidP="002C336F">
          <w:pPr>
            <w:spacing w:line="240" w:lineRule="auto"/>
            <w:rPr>
              <w:rFonts w:asciiTheme="minorEastAsia" w:hAnsiTheme="minorEastAsia"/>
              <w:sz w:val="22"/>
              <w:szCs w:val="22"/>
            </w:rPr>
          </w:pPr>
        </w:p>
        <w:p w14:paraId="419E6727" w14:textId="77777777" w:rsidR="00FA4B61" w:rsidRDefault="00FA4B61" w:rsidP="002C336F">
          <w:pPr>
            <w:spacing w:line="240" w:lineRule="auto"/>
            <w:rPr>
              <w:rFonts w:asciiTheme="minorEastAsia" w:hAnsiTheme="minorEastAsia"/>
              <w:sz w:val="22"/>
              <w:szCs w:val="22"/>
            </w:rPr>
          </w:pPr>
        </w:p>
        <w:p w14:paraId="0EA31D7E" w14:textId="77777777" w:rsidR="00091500" w:rsidRDefault="00091500" w:rsidP="002C336F">
          <w:pPr>
            <w:spacing w:line="240" w:lineRule="auto"/>
            <w:rPr>
              <w:rFonts w:asciiTheme="minorEastAsia" w:hAnsiTheme="minorEastAsia"/>
              <w:sz w:val="22"/>
              <w:szCs w:val="22"/>
            </w:rPr>
          </w:pPr>
        </w:p>
        <w:p w14:paraId="32031C1D" w14:textId="77777777" w:rsidR="00091500" w:rsidRDefault="00091500" w:rsidP="002C336F">
          <w:pPr>
            <w:spacing w:line="240" w:lineRule="auto"/>
            <w:rPr>
              <w:rFonts w:asciiTheme="minorEastAsia" w:hAnsiTheme="minorEastAsia"/>
              <w:sz w:val="22"/>
              <w:szCs w:val="22"/>
            </w:rPr>
          </w:pPr>
        </w:p>
        <w:p w14:paraId="7192DE2A" w14:textId="77777777" w:rsidR="00091500" w:rsidRDefault="00091500" w:rsidP="002C336F">
          <w:pPr>
            <w:spacing w:line="240" w:lineRule="auto"/>
            <w:rPr>
              <w:rFonts w:asciiTheme="minorEastAsia" w:hAnsiTheme="minorEastAsia"/>
              <w:sz w:val="22"/>
              <w:szCs w:val="22"/>
            </w:rPr>
          </w:pPr>
        </w:p>
        <w:p w14:paraId="0A734DE0" w14:textId="77777777" w:rsidR="00091500" w:rsidRPr="00091500" w:rsidRDefault="00091500" w:rsidP="002C336F">
          <w:pPr>
            <w:spacing w:line="240" w:lineRule="auto"/>
            <w:rPr>
              <w:rFonts w:asciiTheme="minorEastAsia" w:hAnsiTheme="minorEastAsia"/>
              <w:sz w:val="22"/>
              <w:szCs w:val="22"/>
            </w:rPr>
          </w:pPr>
        </w:p>
        <w:p w14:paraId="4AF19296" w14:textId="77777777" w:rsidR="009516D3" w:rsidRPr="00091500" w:rsidRDefault="009516D3" w:rsidP="002C336F">
          <w:pPr>
            <w:spacing w:line="240" w:lineRule="auto"/>
            <w:rPr>
              <w:rFonts w:asciiTheme="minorEastAsia" w:hAnsiTheme="minorEastAsia"/>
              <w:sz w:val="22"/>
              <w:szCs w:val="22"/>
            </w:rPr>
          </w:pPr>
        </w:p>
        <w:p w14:paraId="6BBEE9C8" w14:textId="138198FC" w:rsidR="00AC6C5B" w:rsidRPr="00091500" w:rsidRDefault="00000000" w:rsidP="002C336F">
          <w:pPr>
            <w:spacing w:line="240" w:lineRule="auto"/>
            <w:rPr>
              <w:rFonts w:asciiTheme="minorEastAsia" w:hAnsiTheme="minorEastAsia"/>
              <w:sz w:val="22"/>
              <w:szCs w:val="22"/>
            </w:rPr>
          </w:pPr>
        </w:p>
      </w:sdtContent>
    </w:sdt>
    <w:p w14:paraId="161B8EF3"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 xml:space="preserve">　本契約の締結を証するため、この契約書2通を作成し、甲、乙記名押印のうえ、それぞれ1通を保有するものとする。</w:t>
      </w:r>
    </w:p>
    <w:p w14:paraId="3A47CC55" w14:textId="77777777" w:rsidR="00AC6C5B" w:rsidRPr="00091500" w:rsidRDefault="00AC6C5B" w:rsidP="002C336F">
      <w:pPr>
        <w:spacing w:line="240" w:lineRule="auto"/>
        <w:rPr>
          <w:rFonts w:asciiTheme="minorEastAsia" w:hAnsiTheme="minorEastAsia"/>
          <w:sz w:val="22"/>
          <w:szCs w:val="22"/>
        </w:rPr>
      </w:pPr>
    </w:p>
    <w:p w14:paraId="6F769A5D" w14:textId="032DA3B7" w:rsidR="00AC6C5B" w:rsidRPr="00091500" w:rsidRDefault="00CC7716" w:rsidP="002C336F">
      <w:pPr>
        <w:spacing w:line="240" w:lineRule="auto"/>
        <w:ind w:firstLine="440"/>
        <w:rPr>
          <w:rFonts w:asciiTheme="minorEastAsia" w:hAnsiTheme="minorEastAsia"/>
          <w:sz w:val="22"/>
          <w:szCs w:val="22"/>
        </w:rPr>
      </w:pPr>
      <w:r w:rsidRPr="00091500">
        <w:rPr>
          <w:rFonts w:asciiTheme="minorEastAsia" w:hAnsiTheme="minorEastAsia" w:hint="eastAsia"/>
          <w:sz w:val="22"/>
          <w:szCs w:val="22"/>
        </w:rPr>
        <w:t>20</w:t>
      </w:r>
      <w:r w:rsidR="006506CD" w:rsidRPr="00091500">
        <w:rPr>
          <w:rFonts w:asciiTheme="minorEastAsia" w:hAnsiTheme="minorEastAsia" w:hint="eastAsia"/>
          <w:sz w:val="22"/>
          <w:szCs w:val="22"/>
        </w:rPr>
        <w:t xml:space="preserve">　　</w:t>
      </w:r>
      <w:r w:rsidR="00F63C3E" w:rsidRPr="00091500">
        <w:rPr>
          <w:rFonts w:asciiTheme="minorEastAsia" w:hAnsiTheme="minorEastAsia"/>
          <w:sz w:val="22"/>
          <w:szCs w:val="22"/>
        </w:rPr>
        <w:t>年</w:t>
      </w:r>
      <w:r w:rsidR="00417B31" w:rsidRPr="00091500">
        <w:rPr>
          <w:rFonts w:asciiTheme="minorEastAsia" w:hAnsiTheme="minorEastAsia" w:hint="eastAsia"/>
          <w:sz w:val="22"/>
          <w:szCs w:val="22"/>
        </w:rPr>
        <w:t xml:space="preserve">　</w:t>
      </w:r>
      <w:r w:rsidR="00C36950" w:rsidRPr="00091500">
        <w:rPr>
          <w:rFonts w:asciiTheme="minorEastAsia" w:hAnsiTheme="minorEastAsia" w:hint="eastAsia"/>
          <w:sz w:val="22"/>
          <w:szCs w:val="22"/>
        </w:rPr>
        <w:t xml:space="preserve">　</w:t>
      </w:r>
      <w:r w:rsidR="00F63C3E" w:rsidRPr="00091500">
        <w:rPr>
          <w:rFonts w:asciiTheme="minorEastAsia" w:hAnsiTheme="minorEastAsia" w:hint="eastAsia"/>
          <w:sz w:val="22"/>
          <w:szCs w:val="22"/>
        </w:rPr>
        <w:t>月</w:t>
      </w:r>
      <w:r w:rsidR="00F63C3E" w:rsidRPr="00091500">
        <w:rPr>
          <w:rFonts w:asciiTheme="minorEastAsia" w:hAnsiTheme="minorEastAsia"/>
          <w:sz w:val="22"/>
          <w:szCs w:val="22"/>
        </w:rPr>
        <w:t xml:space="preserve">　</w:t>
      </w:r>
      <w:r w:rsidR="00C36950" w:rsidRPr="00091500">
        <w:rPr>
          <w:rFonts w:asciiTheme="minorEastAsia" w:hAnsiTheme="minorEastAsia" w:hint="eastAsia"/>
          <w:sz w:val="22"/>
          <w:szCs w:val="22"/>
        </w:rPr>
        <w:t xml:space="preserve">　</w:t>
      </w:r>
      <w:r w:rsidR="00F63C3E" w:rsidRPr="00091500">
        <w:rPr>
          <w:rFonts w:asciiTheme="minorEastAsia" w:hAnsiTheme="minorEastAsia"/>
          <w:sz w:val="22"/>
          <w:szCs w:val="22"/>
        </w:rPr>
        <w:t>日</w:t>
      </w:r>
    </w:p>
    <w:p w14:paraId="340CD88C" w14:textId="77777777" w:rsidR="00AC6C5B" w:rsidRPr="00091500" w:rsidRDefault="00AC6C5B" w:rsidP="002C336F">
      <w:pPr>
        <w:spacing w:line="240" w:lineRule="auto"/>
        <w:rPr>
          <w:rFonts w:asciiTheme="minorEastAsia" w:hAnsiTheme="minorEastAsia"/>
          <w:sz w:val="22"/>
          <w:szCs w:val="22"/>
        </w:rPr>
      </w:pPr>
    </w:p>
    <w:tbl>
      <w:tblPr>
        <w:tblStyle w:val="af8"/>
        <w:tblW w:w="4433" w:type="dxa"/>
        <w:tblInd w:w="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3997"/>
      </w:tblGrid>
      <w:tr w:rsidR="00AC6C5B" w:rsidRPr="00091500" w14:paraId="59393DE2" w14:textId="77777777">
        <w:tc>
          <w:tcPr>
            <w:tcW w:w="436" w:type="dxa"/>
            <w:vMerge w:val="restart"/>
            <w:tcBorders>
              <w:top w:val="nil"/>
              <w:left w:val="nil"/>
              <w:right w:val="nil"/>
            </w:tcBorders>
            <w:vAlign w:val="center"/>
          </w:tcPr>
          <w:p w14:paraId="6BDC48F3" w14:textId="77777777" w:rsidR="00AC6C5B" w:rsidRPr="00091500" w:rsidRDefault="00F63C3E" w:rsidP="002C336F">
            <w:pPr>
              <w:spacing w:line="240" w:lineRule="auto"/>
              <w:jc w:val="right"/>
              <w:rPr>
                <w:rFonts w:asciiTheme="minorEastAsia" w:hAnsiTheme="minorEastAsia"/>
                <w:sz w:val="22"/>
                <w:szCs w:val="22"/>
              </w:rPr>
            </w:pPr>
            <w:r w:rsidRPr="00091500">
              <w:rPr>
                <w:rFonts w:asciiTheme="minorEastAsia" w:hAnsiTheme="minorEastAsia"/>
                <w:sz w:val="22"/>
                <w:szCs w:val="22"/>
              </w:rPr>
              <w:t>甲</w:t>
            </w:r>
          </w:p>
        </w:tc>
        <w:tc>
          <w:tcPr>
            <w:tcW w:w="3997" w:type="dxa"/>
            <w:tcBorders>
              <w:top w:val="nil"/>
              <w:left w:val="nil"/>
              <w:bottom w:val="nil"/>
              <w:right w:val="nil"/>
            </w:tcBorders>
          </w:tcPr>
          <w:p w14:paraId="7CE78729"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東京都文京区千駄木一丁目1番5号</w:t>
            </w:r>
          </w:p>
        </w:tc>
      </w:tr>
      <w:tr w:rsidR="00AC6C5B" w:rsidRPr="00091500" w14:paraId="5F99C349" w14:textId="77777777">
        <w:tc>
          <w:tcPr>
            <w:tcW w:w="436" w:type="dxa"/>
            <w:vMerge/>
            <w:tcBorders>
              <w:top w:val="nil"/>
              <w:left w:val="nil"/>
              <w:right w:val="nil"/>
            </w:tcBorders>
            <w:vAlign w:val="center"/>
          </w:tcPr>
          <w:p w14:paraId="0407E909" w14:textId="77777777" w:rsidR="00AC6C5B" w:rsidRPr="00091500" w:rsidRDefault="00AC6C5B" w:rsidP="002C336F">
            <w:pPr>
              <w:pBdr>
                <w:top w:val="nil"/>
                <w:left w:val="nil"/>
                <w:bottom w:val="nil"/>
                <w:right w:val="nil"/>
                <w:between w:val="nil"/>
              </w:pBdr>
              <w:spacing w:line="240" w:lineRule="auto"/>
              <w:jc w:val="left"/>
              <w:rPr>
                <w:rFonts w:asciiTheme="minorEastAsia" w:hAnsiTheme="minorEastAsia"/>
                <w:sz w:val="22"/>
                <w:szCs w:val="22"/>
              </w:rPr>
            </w:pPr>
          </w:p>
        </w:tc>
        <w:tc>
          <w:tcPr>
            <w:tcW w:w="3997" w:type="dxa"/>
            <w:tcBorders>
              <w:top w:val="nil"/>
              <w:left w:val="nil"/>
              <w:bottom w:val="nil"/>
              <w:right w:val="nil"/>
            </w:tcBorders>
          </w:tcPr>
          <w:p w14:paraId="3E83C141" w14:textId="77777777" w:rsidR="00AC6C5B" w:rsidRPr="00091500" w:rsidRDefault="00F63C3E" w:rsidP="002C336F">
            <w:pPr>
              <w:spacing w:line="240" w:lineRule="auto"/>
              <w:rPr>
                <w:rFonts w:asciiTheme="minorEastAsia" w:hAnsiTheme="minorEastAsia"/>
                <w:sz w:val="22"/>
                <w:szCs w:val="22"/>
              </w:rPr>
            </w:pPr>
            <w:r w:rsidRPr="00091500">
              <w:rPr>
                <w:rFonts w:asciiTheme="minorEastAsia" w:hAnsiTheme="minorEastAsia"/>
                <w:sz w:val="22"/>
                <w:szCs w:val="22"/>
              </w:rPr>
              <w:t>学校法人日本医科大学</w:t>
            </w:r>
          </w:p>
        </w:tc>
      </w:tr>
      <w:tr w:rsidR="00AC6C5B" w:rsidRPr="00091500" w14:paraId="01CA6A05" w14:textId="77777777" w:rsidTr="00920120">
        <w:tc>
          <w:tcPr>
            <w:tcW w:w="436" w:type="dxa"/>
            <w:vMerge/>
            <w:tcBorders>
              <w:top w:val="nil"/>
              <w:left w:val="nil"/>
              <w:bottom w:val="nil"/>
              <w:right w:val="nil"/>
            </w:tcBorders>
            <w:vAlign w:val="center"/>
          </w:tcPr>
          <w:p w14:paraId="28E5BE35" w14:textId="77777777" w:rsidR="00AC6C5B" w:rsidRPr="00091500" w:rsidRDefault="00AC6C5B" w:rsidP="002C336F">
            <w:pPr>
              <w:pBdr>
                <w:top w:val="nil"/>
                <w:left w:val="nil"/>
                <w:bottom w:val="nil"/>
                <w:right w:val="nil"/>
                <w:between w:val="nil"/>
              </w:pBdr>
              <w:spacing w:line="240" w:lineRule="auto"/>
              <w:jc w:val="left"/>
              <w:rPr>
                <w:rFonts w:asciiTheme="minorEastAsia" w:hAnsiTheme="minorEastAsia"/>
                <w:sz w:val="22"/>
                <w:szCs w:val="22"/>
              </w:rPr>
            </w:pPr>
          </w:p>
        </w:tc>
        <w:tc>
          <w:tcPr>
            <w:tcW w:w="3997" w:type="dxa"/>
            <w:tcBorders>
              <w:top w:val="nil"/>
              <w:left w:val="nil"/>
              <w:bottom w:val="nil"/>
              <w:right w:val="nil"/>
            </w:tcBorders>
          </w:tcPr>
          <w:p w14:paraId="10BEC64E" w14:textId="1C403D00" w:rsidR="00AC6C5B" w:rsidRPr="00091500" w:rsidRDefault="00F63C3E" w:rsidP="002C336F">
            <w:pPr>
              <w:spacing w:line="240" w:lineRule="auto"/>
              <w:rPr>
                <w:rFonts w:asciiTheme="minorEastAsia" w:hAnsiTheme="minorEastAsia" w:hint="eastAsia"/>
                <w:sz w:val="22"/>
                <w:szCs w:val="22"/>
              </w:rPr>
            </w:pPr>
            <w:r w:rsidRPr="00091500">
              <w:rPr>
                <w:rFonts w:asciiTheme="minorEastAsia" w:hAnsiTheme="minorEastAsia"/>
                <w:sz w:val="22"/>
                <w:szCs w:val="22"/>
              </w:rPr>
              <w:t xml:space="preserve">理事長　　</w:t>
            </w:r>
            <w:r w:rsidR="00F0425B">
              <w:rPr>
                <w:rFonts w:asciiTheme="minorEastAsia" w:hAnsiTheme="minorEastAsia" w:hint="eastAsia"/>
                <w:sz w:val="22"/>
                <w:szCs w:val="22"/>
              </w:rPr>
              <w:t xml:space="preserve">汲田　</w:t>
            </w:r>
            <w:r w:rsidRPr="00091500">
              <w:rPr>
                <w:rFonts w:asciiTheme="minorEastAsia" w:hAnsiTheme="minorEastAsia"/>
                <w:sz w:val="22"/>
                <w:szCs w:val="22"/>
              </w:rPr>
              <w:t xml:space="preserve">　　</w:t>
            </w:r>
            <w:r w:rsidR="00F0425B">
              <w:rPr>
                <w:rFonts w:asciiTheme="minorEastAsia" w:hAnsiTheme="minorEastAsia" w:hint="eastAsia"/>
                <w:sz w:val="22"/>
                <w:szCs w:val="22"/>
              </w:rPr>
              <w:t>伸　一　郎</w:t>
            </w:r>
          </w:p>
        </w:tc>
      </w:tr>
    </w:tbl>
    <w:p w14:paraId="4D51E076" w14:textId="77777777" w:rsidR="00AC6C5B" w:rsidRPr="00091500" w:rsidRDefault="00AC6C5B" w:rsidP="002C336F">
      <w:pPr>
        <w:spacing w:line="240" w:lineRule="auto"/>
        <w:rPr>
          <w:rFonts w:asciiTheme="minorEastAsia" w:hAnsiTheme="minorEastAsia"/>
          <w:sz w:val="22"/>
          <w:szCs w:val="22"/>
        </w:rPr>
      </w:pPr>
    </w:p>
    <w:p w14:paraId="591CF3DF" w14:textId="77777777" w:rsidR="00AC6C5B" w:rsidRPr="00091500" w:rsidRDefault="00AC6C5B" w:rsidP="002C336F">
      <w:pPr>
        <w:spacing w:line="240" w:lineRule="auto"/>
        <w:rPr>
          <w:rFonts w:asciiTheme="minorEastAsia" w:hAnsiTheme="minorEastAsia"/>
          <w:sz w:val="22"/>
          <w:szCs w:val="22"/>
        </w:rPr>
      </w:pPr>
    </w:p>
    <w:tbl>
      <w:tblPr>
        <w:tblStyle w:val="af9"/>
        <w:tblW w:w="4433" w:type="dxa"/>
        <w:tblInd w:w="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3997"/>
      </w:tblGrid>
      <w:tr w:rsidR="00AC6C5B" w:rsidRPr="00091500" w14:paraId="1C95D9C9" w14:textId="77777777">
        <w:tc>
          <w:tcPr>
            <w:tcW w:w="436" w:type="dxa"/>
            <w:vMerge w:val="restart"/>
            <w:tcBorders>
              <w:top w:val="nil"/>
              <w:left w:val="nil"/>
              <w:right w:val="nil"/>
            </w:tcBorders>
            <w:vAlign w:val="center"/>
          </w:tcPr>
          <w:p w14:paraId="46C49D29" w14:textId="77777777" w:rsidR="00AC6C5B" w:rsidRPr="00091500" w:rsidRDefault="00F63C3E" w:rsidP="002C336F">
            <w:pPr>
              <w:spacing w:line="240" w:lineRule="auto"/>
              <w:jc w:val="right"/>
              <w:rPr>
                <w:rFonts w:asciiTheme="minorEastAsia" w:hAnsiTheme="minorEastAsia"/>
                <w:sz w:val="22"/>
                <w:szCs w:val="22"/>
              </w:rPr>
            </w:pPr>
            <w:r w:rsidRPr="00091500">
              <w:rPr>
                <w:rFonts w:asciiTheme="minorEastAsia" w:hAnsiTheme="minorEastAsia"/>
                <w:sz w:val="22"/>
                <w:szCs w:val="22"/>
              </w:rPr>
              <w:t>乙</w:t>
            </w:r>
          </w:p>
        </w:tc>
        <w:tc>
          <w:tcPr>
            <w:tcW w:w="3997" w:type="dxa"/>
            <w:tcBorders>
              <w:top w:val="nil"/>
              <w:left w:val="nil"/>
              <w:bottom w:val="nil"/>
              <w:right w:val="nil"/>
            </w:tcBorders>
          </w:tcPr>
          <w:p w14:paraId="7FCDFDFD" w14:textId="62D8A47D" w:rsidR="00AC6C5B" w:rsidRPr="00091500" w:rsidRDefault="00844249" w:rsidP="002C336F">
            <w:pPr>
              <w:spacing w:line="240" w:lineRule="auto"/>
              <w:rPr>
                <w:rFonts w:asciiTheme="minorEastAsia" w:hAnsiTheme="minorEastAsia"/>
                <w:sz w:val="22"/>
                <w:szCs w:val="22"/>
              </w:rPr>
            </w:pPr>
            <w:r w:rsidRPr="00844249">
              <w:rPr>
                <w:rFonts w:asciiTheme="minorEastAsia" w:hAnsiTheme="minorEastAsia" w:hint="eastAsia"/>
                <w:sz w:val="22"/>
                <w:szCs w:val="22"/>
              </w:rPr>
              <w:t>○○県○○市○○町X丁目X-X</w:t>
            </w:r>
          </w:p>
        </w:tc>
      </w:tr>
      <w:tr w:rsidR="00AC6C5B" w:rsidRPr="00091500" w14:paraId="7477E536" w14:textId="77777777">
        <w:tc>
          <w:tcPr>
            <w:tcW w:w="436" w:type="dxa"/>
            <w:vMerge/>
            <w:tcBorders>
              <w:top w:val="nil"/>
              <w:left w:val="nil"/>
              <w:right w:val="nil"/>
            </w:tcBorders>
            <w:vAlign w:val="center"/>
          </w:tcPr>
          <w:p w14:paraId="3BD0A5B3" w14:textId="77777777" w:rsidR="00AC6C5B" w:rsidRPr="00091500" w:rsidRDefault="00AC6C5B" w:rsidP="002C336F">
            <w:pPr>
              <w:pBdr>
                <w:top w:val="nil"/>
                <w:left w:val="nil"/>
                <w:bottom w:val="nil"/>
                <w:right w:val="nil"/>
                <w:between w:val="nil"/>
              </w:pBdr>
              <w:spacing w:line="240" w:lineRule="auto"/>
              <w:jc w:val="left"/>
              <w:rPr>
                <w:rFonts w:asciiTheme="minorEastAsia" w:hAnsiTheme="minorEastAsia"/>
                <w:sz w:val="22"/>
                <w:szCs w:val="22"/>
              </w:rPr>
            </w:pPr>
          </w:p>
        </w:tc>
        <w:tc>
          <w:tcPr>
            <w:tcW w:w="3997" w:type="dxa"/>
            <w:tcBorders>
              <w:top w:val="nil"/>
              <w:left w:val="nil"/>
              <w:bottom w:val="nil"/>
              <w:right w:val="nil"/>
            </w:tcBorders>
          </w:tcPr>
          <w:p w14:paraId="4E7187E9" w14:textId="108C5A66" w:rsidR="00AC6C5B" w:rsidRPr="00091500" w:rsidRDefault="00844249" w:rsidP="002C336F">
            <w:pPr>
              <w:spacing w:line="240" w:lineRule="auto"/>
              <w:rPr>
                <w:rFonts w:asciiTheme="minorEastAsia" w:hAnsiTheme="minorEastAsia"/>
                <w:sz w:val="22"/>
                <w:szCs w:val="22"/>
              </w:rPr>
            </w:pPr>
            <w:r w:rsidRPr="00CE2E93">
              <w:rPr>
                <w:rFonts w:hint="eastAsia"/>
                <w:spacing w:val="6"/>
                <w:sz w:val="22"/>
                <w:szCs w:val="22"/>
              </w:rPr>
              <w:t>【法人名】</w:t>
            </w:r>
          </w:p>
        </w:tc>
      </w:tr>
      <w:tr w:rsidR="00AC6C5B" w:rsidRPr="00091500" w14:paraId="464403D3" w14:textId="77777777" w:rsidTr="00920120">
        <w:trPr>
          <w:trHeight w:val="476"/>
        </w:trPr>
        <w:tc>
          <w:tcPr>
            <w:tcW w:w="436" w:type="dxa"/>
            <w:vMerge/>
            <w:tcBorders>
              <w:top w:val="nil"/>
              <w:left w:val="nil"/>
              <w:bottom w:val="nil"/>
              <w:right w:val="nil"/>
            </w:tcBorders>
            <w:vAlign w:val="center"/>
          </w:tcPr>
          <w:p w14:paraId="36A13437" w14:textId="77777777" w:rsidR="00AC6C5B" w:rsidRPr="00091500" w:rsidRDefault="00AC6C5B" w:rsidP="002C336F">
            <w:pPr>
              <w:pBdr>
                <w:top w:val="nil"/>
                <w:left w:val="nil"/>
                <w:bottom w:val="nil"/>
                <w:right w:val="nil"/>
                <w:between w:val="nil"/>
              </w:pBdr>
              <w:spacing w:line="240" w:lineRule="auto"/>
              <w:jc w:val="left"/>
              <w:rPr>
                <w:rFonts w:asciiTheme="minorEastAsia" w:hAnsiTheme="minorEastAsia"/>
                <w:sz w:val="22"/>
                <w:szCs w:val="22"/>
              </w:rPr>
            </w:pPr>
          </w:p>
        </w:tc>
        <w:tc>
          <w:tcPr>
            <w:tcW w:w="3997" w:type="dxa"/>
            <w:tcBorders>
              <w:top w:val="nil"/>
              <w:left w:val="nil"/>
              <w:bottom w:val="nil"/>
              <w:right w:val="nil"/>
            </w:tcBorders>
          </w:tcPr>
          <w:p w14:paraId="615CF586" w14:textId="7374A59C" w:rsidR="00AC6C5B" w:rsidRPr="00091500" w:rsidRDefault="00844249" w:rsidP="002C336F">
            <w:pPr>
              <w:spacing w:line="240" w:lineRule="auto"/>
              <w:rPr>
                <w:rFonts w:asciiTheme="minorEastAsia" w:hAnsiTheme="minorEastAsia"/>
                <w:sz w:val="22"/>
                <w:szCs w:val="22"/>
              </w:rPr>
            </w:pPr>
            <w:r w:rsidRPr="00CE2E93">
              <w:rPr>
                <w:rFonts w:hint="eastAsia"/>
                <w:spacing w:val="6"/>
                <w:sz w:val="22"/>
                <w:szCs w:val="22"/>
              </w:rPr>
              <w:t>【役職】</w:t>
            </w:r>
          </w:p>
        </w:tc>
      </w:tr>
    </w:tbl>
    <w:p w14:paraId="3A538FF1" w14:textId="6284CFB3" w:rsidR="00AC6C5B" w:rsidRPr="00091500" w:rsidRDefault="00AC6C5B" w:rsidP="002C336F">
      <w:pPr>
        <w:spacing w:line="240" w:lineRule="auto"/>
        <w:rPr>
          <w:rFonts w:asciiTheme="minorEastAsia" w:hAnsiTheme="minorEastAsia"/>
        </w:rPr>
      </w:pPr>
    </w:p>
    <w:p w14:paraId="00FE41FE" w14:textId="63B93040" w:rsidR="00417B31" w:rsidRPr="00091500" w:rsidRDefault="00417B31" w:rsidP="002C336F">
      <w:pPr>
        <w:spacing w:line="240" w:lineRule="auto"/>
        <w:rPr>
          <w:rFonts w:asciiTheme="minorEastAsia" w:hAnsiTheme="minorEastAsia"/>
        </w:rPr>
      </w:pPr>
    </w:p>
    <w:p w14:paraId="32C5E5AC" w14:textId="04363E01" w:rsidR="00AC6C5B" w:rsidRPr="00091500" w:rsidRDefault="00F63C3E" w:rsidP="002C336F">
      <w:pPr>
        <w:widowControl/>
        <w:spacing w:line="240" w:lineRule="auto"/>
        <w:jc w:val="left"/>
        <w:rPr>
          <w:rFonts w:asciiTheme="minorEastAsia" w:hAnsiTheme="minorEastAsia"/>
        </w:rPr>
      </w:pPr>
      <w:r w:rsidRPr="00091500">
        <w:rPr>
          <w:rFonts w:asciiTheme="minorEastAsia" w:hAnsiTheme="minorEastAsia"/>
        </w:rPr>
        <w:br w:type="page"/>
      </w:r>
      <w:r w:rsidRPr="00091500">
        <w:rPr>
          <w:rFonts w:asciiTheme="minorEastAsia" w:hAnsiTheme="minorEastAsia"/>
          <w:sz w:val="22"/>
          <w:szCs w:val="22"/>
        </w:rPr>
        <w:lastRenderedPageBreak/>
        <w:t>別紙1（契約条項第4条関係）</w:t>
      </w:r>
    </w:p>
    <w:p w14:paraId="6D08B825" w14:textId="63D1C35E" w:rsidR="00AC6C5B" w:rsidRPr="00091500" w:rsidRDefault="00F63C3E" w:rsidP="002C336F">
      <w:pPr>
        <w:widowControl/>
        <w:spacing w:line="240" w:lineRule="auto"/>
        <w:rPr>
          <w:rFonts w:asciiTheme="minorEastAsia" w:hAnsiTheme="minorEastAsia"/>
          <w:sz w:val="22"/>
          <w:szCs w:val="22"/>
        </w:rPr>
      </w:pPr>
      <w:r w:rsidRPr="00091500">
        <w:rPr>
          <w:rFonts w:asciiTheme="minorEastAsia" w:hAnsiTheme="minorEastAsia"/>
          <w:sz w:val="22"/>
          <w:szCs w:val="22"/>
        </w:rPr>
        <w:t>研究担当者</w:t>
      </w:r>
    </w:p>
    <w:tbl>
      <w:tblPr>
        <w:tblStyle w:val="afa"/>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
        <w:gridCol w:w="1882"/>
        <w:gridCol w:w="2551"/>
        <w:gridCol w:w="3402"/>
      </w:tblGrid>
      <w:tr w:rsidR="00AC6C5B" w:rsidRPr="00091500" w14:paraId="257B9F1F" w14:textId="77777777" w:rsidTr="004F6CA6">
        <w:tc>
          <w:tcPr>
            <w:tcW w:w="665" w:type="dxa"/>
            <w:tcBorders>
              <w:top w:val="single" w:sz="4" w:space="0" w:color="000000"/>
              <w:left w:val="single" w:sz="4" w:space="0" w:color="000000"/>
              <w:bottom w:val="single" w:sz="4" w:space="0" w:color="000000"/>
              <w:right w:val="single" w:sz="4" w:space="0" w:color="000000"/>
            </w:tcBorders>
          </w:tcPr>
          <w:p w14:paraId="028D5A48" w14:textId="77777777" w:rsidR="00AC6C5B" w:rsidRPr="00091500" w:rsidRDefault="00F63C3E" w:rsidP="002C336F">
            <w:pPr>
              <w:spacing w:line="240" w:lineRule="auto"/>
              <w:jc w:val="center"/>
              <w:rPr>
                <w:rFonts w:asciiTheme="minorEastAsia" w:hAnsiTheme="minorEastAsia"/>
                <w:sz w:val="22"/>
                <w:szCs w:val="22"/>
              </w:rPr>
            </w:pPr>
            <w:r w:rsidRPr="00091500">
              <w:rPr>
                <w:rFonts w:asciiTheme="minorEastAsia" w:hAnsiTheme="minorEastAsia"/>
                <w:sz w:val="22"/>
                <w:szCs w:val="22"/>
              </w:rPr>
              <w:t>区分</w:t>
            </w:r>
          </w:p>
        </w:tc>
        <w:tc>
          <w:tcPr>
            <w:tcW w:w="1882" w:type="dxa"/>
            <w:tcBorders>
              <w:top w:val="single" w:sz="4" w:space="0" w:color="000000"/>
              <w:left w:val="single" w:sz="4" w:space="0" w:color="000000"/>
              <w:bottom w:val="single" w:sz="4" w:space="0" w:color="000000"/>
              <w:right w:val="single" w:sz="4" w:space="0" w:color="000000"/>
            </w:tcBorders>
          </w:tcPr>
          <w:p w14:paraId="03CD32EF" w14:textId="78FC2DAD" w:rsidR="00AC6C5B" w:rsidRPr="00091500" w:rsidRDefault="00F63C3E" w:rsidP="002C336F">
            <w:pPr>
              <w:spacing w:line="240" w:lineRule="auto"/>
              <w:jc w:val="center"/>
              <w:rPr>
                <w:rFonts w:asciiTheme="minorEastAsia" w:hAnsiTheme="minorEastAsia"/>
                <w:sz w:val="22"/>
                <w:szCs w:val="22"/>
              </w:rPr>
            </w:pPr>
            <w:r w:rsidRPr="00091500">
              <w:rPr>
                <w:rFonts w:asciiTheme="minorEastAsia" w:hAnsiTheme="minorEastAsia"/>
                <w:sz w:val="22"/>
                <w:szCs w:val="22"/>
              </w:rPr>
              <w:t>氏名</w:t>
            </w:r>
          </w:p>
        </w:tc>
        <w:tc>
          <w:tcPr>
            <w:tcW w:w="2551" w:type="dxa"/>
            <w:tcBorders>
              <w:top w:val="single" w:sz="4" w:space="0" w:color="000000"/>
              <w:left w:val="single" w:sz="4" w:space="0" w:color="000000"/>
              <w:bottom w:val="single" w:sz="4" w:space="0" w:color="000000"/>
              <w:right w:val="single" w:sz="4" w:space="0" w:color="000000"/>
            </w:tcBorders>
          </w:tcPr>
          <w:p w14:paraId="7227A5D5" w14:textId="6061E4F5" w:rsidR="00AC6C5B" w:rsidRPr="00091500" w:rsidRDefault="00F63C3E" w:rsidP="002C336F">
            <w:pPr>
              <w:spacing w:line="240" w:lineRule="auto"/>
              <w:jc w:val="center"/>
              <w:rPr>
                <w:rFonts w:asciiTheme="minorEastAsia" w:hAnsiTheme="minorEastAsia"/>
                <w:sz w:val="22"/>
                <w:szCs w:val="22"/>
              </w:rPr>
            </w:pPr>
            <w:r w:rsidRPr="00091500">
              <w:rPr>
                <w:rFonts w:asciiTheme="minorEastAsia" w:hAnsiTheme="minorEastAsia"/>
                <w:sz w:val="22"/>
                <w:szCs w:val="22"/>
              </w:rPr>
              <w:t>所属部署・職名</w:t>
            </w:r>
          </w:p>
        </w:tc>
        <w:tc>
          <w:tcPr>
            <w:tcW w:w="3402" w:type="dxa"/>
            <w:tcBorders>
              <w:top w:val="single" w:sz="4" w:space="0" w:color="000000"/>
              <w:left w:val="single" w:sz="4" w:space="0" w:color="000000"/>
              <w:bottom w:val="single" w:sz="4" w:space="0" w:color="000000"/>
              <w:right w:val="single" w:sz="4" w:space="0" w:color="000000"/>
            </w:tcBorders>
          </w:tcPr>
          <w:p w14:paraId="7611D740" w14:textId="7211E9B8" w:rsidR="00AC5DE8" w:rsidRPr="00091500" w:rsidRDefault="00F63C3E" w:rsidP="004F6CA6">
            <w:pPr>
              <w:spacing w:line="240" w:lineRule="auto"/>
              <w:ind w:left="-130"/>
              <w:jc w:val="center"/>
              <w:rPr>
                <w:rFonts w:asciiTheme="minorEastAsia" w:hAnsiTheme="minorEastAsia"/>
                <w:sz w:val="22"/>
                <w:szCs w:val="22"/>
              </w:rPr>
            </w:pPr>
            <w:r w:rsidRPr="00091500">
              <w:rPr>
                <w:rFonts w:asciiTheme="minorEastAsia" w:hAnsiTheme="minorEastAsia"/>
                <w:sz w:val="22"/>
                <w:szCs w:val="22"/>
              </w:rPr>
              <w:t>本共同研究における役割</w:t>
            </w:r>
          </w:p>
        </w:tc>
      </w:tr>
      <w:tr w:rsidR="00AC6C5B" w:rsidRPr="00091500" w14:paraId="3656C3E7" w14:textId="77777777" w:rsidTr="004F6CA6">
        <w:trPr>
          <w:trHeight w:val="817"/>
        </w:trPr>
        <w:tc>
          <w:tcPr>
            <w:tcW w:w="665" w:type="dxa"/>
            <w:vMerge w:val="restart"/>
            <w:tcBorders>
              <w:top w:val="single" w:sz="4" w:space="0" w:color="000000"/>
              <w:left w:val="single" w:sz="4" w:space="0" w:color="000000"/>
              <w:bottom w:val="single" w:sz="4" w:space="0" w:color="000000"/>
              <w:right w:val="single" w:sz="4" w:space="0" w:color="000000"/>
            </w:tcBorders>
            <w:vAlign w:val="center"/>
          </w:tcPr>
          <w:p w14:paraId="12943F42" w14:textId="77777777" w:rsidR="00AC6C5B" w:rsidRPr="00091500" w:rsidRDefault="00F63C3E" w:rsidP="002C336F">
            <w:pPr>
              <w:spacing w:line="240" w:lineRule="auto"/>
              <w:jc w:val="center"/>
              <w:rPr>
                <w:rFonts w:asciiTheme="minorEastAsia" w:hAnsiTheme="minorEastAsia"/>
                <w:sz w:val="22"/>
                <w:szCs w:val="22"/>
              </w:rPr>
            </w:pPr>
            <w:r w:rsidRPr="00091500">
              <w:rPr>
                <w:rFonts w:asciiTheme="minorEastAsia" w:hAnsiTheme="minorEastAsia"/>
                <w:sz w:val="22"/>
                <w:szCs w:val="22"/>
              </w:rPr>
              <w:t>甲</w:t>
            </w:r>
          </w:p>
        </w:tc>
        <w:tc>
          <w:tcPr>
            <w:tcW w:w="1882" w:type="dxa"/>
            <w:tcBorders>
              <w:top w:val="single" w:sz="4" w:space="0" w:color="000000"/>
              <w:left w:val="single" w:sz="4" w:space="0" w:color="000000"/>
              <w:bottom w:val="dotted" w:sz="4" w:space="0" w:color="000000"/>
              <w:right w:val="single" w:sz="4" w:space="0" w:color="000000"/>
            </w:tcBorders>
          </w:tcPr>
          <w:p w14:paraId="5C4B7608" w14:textId="67184D2D" w:rsidR="00AC6C5B" w:rsidRPr="00091500" w:rsidRDefault="00AC6C5B" w:rsidP="002C336F">
            <w:pPr>
              <w:spacing w:line="240" w:lineRule="auto"/>
              <w:rPr>
                <w:rFonts w:asciiTheme="minorEastAsia" w:hAnsiTheme="minorEastAsia"/>
                <w:sz w:val="22"/>
                <w:szCs w:val="22"/>
              </w:rPr>
            </w:pPr>
          </w:p>
        </w:tc>
        <w:tc>
          <w:tcPr>
            <w:tcW w:w="2551" w:type="dxa"/>
            <w:tcBorders>
              <w:top w:val="single" w:sz="4" w:space="0" w:color="000000"/>
              <w:left w:val="single" w:sz="4" w:space="0" w:color="000000"/>
              <w:bottom w:val="dotted" w:sz="4" w:space="0" w:color="000000"/>
              <w:right w:val="single" w:sz="4" w:space="0" w:color="000000"/>
            </w:tcBorders>
          </w:tcPr>
          <w:p w14:paraId="55FBED71" w14:textId="355EF3BE" w:rsidR="00AC6C5B" w:rsidRPr="00091500" w:rsidRDefault="00AC6C5B" w:rsidP="00F746B5">
            <w:pPr>
              <w:rPr>
                <w:rFonts w:asciiTheme="minorEastAsia" w:hAnsiTheme="minorEastAsia" w:cs="Times New Roman"/>
                <w:kern w:val="2"/>
                <w:szCs w:val="22"/>
              </w:rPr>
            </w:pPr>
          </w:p>
        </w:tc>
        <w:tc>
          <w:tcPr>
            <w:tcW w:w="3402" w:type="dxa"/>
            <w:tcBorders>
              <w:top w:val="single" w:sz="4" w:space="0" w:color="000000"/>
              <w:left w:val="single" w:sz="4" w:space="0" w:color="000000"/>
              <w:bottom w:val="dotted" w:sz="4" w:space="0" w:color="000000"/>
              <w:right w:val="single" w:sz="4" w:space="0" w:color="000000"/>
            </w:tcBorders>
          </w:tcPr>
          <w:p w14:paraId="533047EF" w14:textId="6A27AF95" w:rsidR="00AC6C5B" w:rsidRPr="00091500" w:rsidRDefault="00AC6C5B" w:rsidP="002C336F">
            <w:pPr>
              <w:spacing w:line="240" w:lineRule="auto"/>
              <w:rPr>
                <w:rFonts w:asciiTheme="minorEastAsia" w:hAnsiTheme="minorEastAsia"/>
                <w:sz w:val="22"/>
                <w:szCs w:val="22"/>
              </w:rPr>
            </w:pPr>
          </w:p>
          <w:p w14:paraId="3CD0EE67" w14:textId="421B6221" w:rsidR="00AC5DE8" w:rsidRPr="00091500" w:rsidRDefault="00AC5DE8" w:rsidP="002C336F">
            <w:pPr>
              <w:spacing w:line="240" w:lineRule="auto"/>
              <w:rPr>
                <w:rFonts w:asciiTheme="minorEastAsia" w:hAnsiTheme="minorEastAsia"/>
                <w:sz w:val="22"/>
                <w:szCs w:val="22"/>
              </w:rPr>
            </w:pPr>
          </w:p>
        </w:tc>
      </w:tr>
      <w:tr w:rsidR="00F746B5" w:rsidRPr="00091500" w14:paraId="696B84F0" w14:textId="77777777" w:rsidTr="004F6CA6">
        <w:trPr>
          <w:trHeight w:val="838"/>
        </w:trPr>
        <w:tc>
          <w:tcPr>
            <w:tcW w:w="665" w:type="dxa"/>
            <w:vMerge/>
            <w:tcBorders>
              <w:top w:val="single" w:sz="4" w:space="0" w:color="000000"/>
              <w:left w:val="single" w:sz="4" w:space="0" w:color="000000"/>
              <w:bottom w:val="single" w:sz="4" w:space="0" w:color="000000"/>
              <w:right w:val="single" w:sz="4" w:space="0" w:color="000000"/>
            </w:tcBorders>
            <w:vAlign w:val="center"/>
          </w:tcPr>
          <w:p w14:paraId="7AD1EB05" w14:textId="77777777" w:rsidR="00F746B5" w:rsidRPr="00091500" w:rsidRDefault="00F746B5" w:rsidP="002C336F">
            <w:pPr>
              <w:pBdr>
                <w:top w:val="nil"/>
                <w:left w:val="nil"/>
                <w:bottom w:val="nil"/>
                <w:right w:val="nil"/>
                <w:between w:val="nil"/>
              </w:pBdr>
              <w:spacing w:line="240" w:lineRule="auto"/>
              <w:jc w:val="left"/>
              <w:rPr>
                <w:rFonts w:asciiTheme="minorEastAsia" w:hAnsiTheme="minorEastAsia"/>
                <w:sz w:val="22"/>
                <w:szCs w:val="22"/>
              </w:rPr>
            </w:pPr>
          </w:p>
        </w:tc>
        <w:tc>
          <w:tcPr>
            <w:tcW w:w="1882" w:type="dxa"/>
            <w:tcBorders>
              <w:top w:val="dotted" w:sz="4" w:space="0" w:color="000000"/>
              <w:left w:val="single" w:sz="4" w:space="0" w:color="000000"/>
              <w:bottom w:val="dotted" w:sz="4" w:space="0" w:color="000000"/>
              <w:right w:val="single" w:sz="4" w:space="0" w:color="000000"/>
            </w:tcBorders>
          </w:tcPr>
          <w:p w14:paraId="62321DAB" w14:textId="159080C4" w:rsidR="00F746B5" w:rsidRPr="00091500" w:rsidRDefault="00F746B5" w:rsidP="002C336F">
            <w:pPr>
              <w:spacing w:line="240" w:lineRule="auto"/>
              <w:rPr>
                <w:rFonts w:asciiTheme="minorEastAsia" w:hAnsiTheme="minorEastAsia"/>
                <w:sz w:val="22"/>
                <w:szCs w:val="22"/>
              </w:rPr>
            </w:pPr>
          </w:p>
        </w:tc>
        <w:tc>
          <w:tcPr>
            <w:tcW w:w="2551" w:type="dxa"/>
            <w:tcBorders>
              <w:top w:val="dotted" w:sz="4" w:space="0" w:color="000000"/>
              <w:left w:val="single" w:sz="4" w:space="0" w:color="000000"/>
              <w:bottom w:val="dotted" w:sz="4" w:space="0" w:color="000000"/>
              <w:right w:val="single" w:sz="4" w:space="0" w:color="000000"/>
            </w:tcBorders>
          </w:tcPr>
          <w:p w14:paraId="37A916E4" w14:textId="445F9BC3" w:rsidR="00F746B5" w:rsidRPr="00091500" w:rsidRDefault="00F746B5" w:rsidP="002C336F">
            <w:pPr>
              <w:spacing w:line="240" w:lineRule="auto"/>
              <w:rPr>
                <w:rFonts w:asciiTheme="minorEastAsia" w:hAnsiTheme="minorEastAsia"/>
                <w:sz w:val="22"/>
                <w:szCs w:val="22"/>
              </w:rPr>
            </w:pPr>
          </w:p>
        </w:tc>
        <w:tc>
          <w:tcPr>
            <w:tcW w:w="3402" w:type="dxa"/>
            <w:tcBorders>
              <w:top w:val="dotted" w:sz="4" w:space="0" w:color="000000"/>
              <w:left w:val="single" w:sz="4" w:space="0" w:color="000000"/>
              <w:bottom w:val="dotted" w:sz="4" w:space="0" w:color="000000"/>
              <w:right w:val="single" w:sz="4" w:space="0" w:color="000000"/>
            </w:tcBorders>
          </w:tcPr>
          <w:p w14:paraId="6CE006A3" w14:textId="16B99944" w:rsidR="00F746B5" w:rsidRPr="00091500" w:rsidRDefault="00F746B5" w:rsidP="002C336F">
            <w:pPr>
              <w:spacing w:line="240" w:lineRule="auto"/>
              <w:rPr>
                <w:rFonts w:asciiTheme="minorEastAsia" w:hAnsiTheme="minorEastAsia"/>
                <w:sz w:val="22"/>
                <w:szCs w:val="22"/>
              </w:rPr>
            </w:pPr>
          </w:p>
        </w:tc>
      </w:tr>
      <w:tr w:rsidR="00CC7716" w:rsidRPr="00091500" w14:paraId="7DAC2FEB" w14:textId="77777777" w:rsidTr="004F6CA6">
        <w:tc>
          <w:tcPr>
            <w:tcW w:w="665" w:type="dxa"/>
            <w:vMerge w:val="restart"/>
            <w:tcBorders>
              <w:top w:val="single" w:sz="4" w:space="0" w:color="000000"/>
              <w:left w:val="single" w:sz="4" w:space="0" w:color="000000"/>
              <w:bottom w:val="single" w:sz="4" w:space="0" w:color="000000"/>
              <w:right w:val="single" w:sz="4" w:space="0" w:color="000000"/>
            </w:tcBorders>
            <w:vAlign w:val="center"/>
          </w:tcPr>
          <w:p w14:paraId="6023465E" w14:textId="77777777" w:rsidR="00CC7716" w:rsidRPr="00091500" w:rsidRDefault="00CC7716" w:rsidP="00CC7716">
            <w:pPr>
              <w:spacing w:line="240" w:lineRule="auto"/>
              <w:jc w:val="center"/>
              <w:rPr>
                <w:rFonts w:asciiTheme="minorEastAsia" w:hAnsiTheme="minorEastAsia"/>
                <w:sz w:val="22"/>
                <w:szCs w:val="22"/>
              </w:rPr>
            </w:pPr>
            <w:r w:rsidRPr="00091500">
              <w:rPr>
                <w:rFonts w:asciiTheme="minorEastAsia" w:hAnsiTheme="minorEastAsia"/>
                <w:sz w:val="22"/>
                <w:szCs w:val="22"/>
              </w:rPr>
              <w:t>乙</w:t>
            </w:r>
          </w:p>
        </w:tc>
        <w:tc>
          <w:tcPr>
            <w:tcW w:w="1882" w:type="dxa"/>
            <w:tcBorders>
              <w:top w:val="single" w:sz="4" w:space="0" w:color="000000"/>
              <w:left w:val="single" w:sz="4" w:space="0" w:color="000000"/>
              <w:bottom w:val="dotted" w:sz="4" w:space="0" w:color="000000"/>
              <w:right w:val="single" w:sz="4" w:space="0" w:color="000000"/>
            </w:tcBorders>
            <w:vAlign w:val="center"/>
          </w:tcPr>
          <w:p w14:paraId="444F7DE8" w14:textId="63CA5DE4" w:rsidR="00CC7716" w:rsidRPr="00091500" w:rsidRDefault="00CC7716" w:rsidP="00CC7716">
            <w:pPr>
              <w:spacing w:line="240" w:lineRule="auto"/>
              <w:rPr>
                <w:rFonts w:asciiTheme="minorEastAsia" w:hAnsiTheme="minorEastAsia"/>
                <w:sz w:val="22"/>
                <w:szCs w:val="22"/>
              </w:rPr>
            </w:pPr>
          </w:p>
        </w:tc>
        <w:tc>
          <w:tcPr>
            <w:tcW w:w="2551" w:type="dxa"/>
            <w:tcBorders>
              <w:top w:val="single" w:sz="4" w:space="0" w:color="000000"/>
              <w:left w:val="single" w:sz="4" w:space="0" w:color="000000"/>
              <w:bottom w:val="dotted" w:sz="4" w:space="0" w:color="000000"/>
              <w:right w:val="single" w:sz="4" w:space="0" w:color="000000"/>
            </w:tcBorders>
            <w:vAlign w:val="center"/>
          </w:tcPr>
          <w:p w14:paraId="6EAE054A" w14:textId="305A4A4E" w:rsidR="00CC7716" w:rsidRPr="00091500" w:rsidRDefault="00CC7716" w:rsidP="00CC7716">
            <w:pPr>
              <w:spacing w:line="240" w:lineRule="auto"/>
              <w:rPr>
                <w:rFonts w:asciiTheme="minorEastAsia" w:hAnsiTheme="minorEastAsia"/>
                <w:sz w:val="22"/>
                <w:szCs w:val="22"/>
              </w:rPr>
            </w:pPr>
          </w:p>
          <w:p w14:paraId="389E0D7D" w14:textId="1E95AA2B" w:rsidR="00920120" w:rsidRPr="00091500" w:rsidRDefault="00920120" w:rsidP="00CC7716">
            <w:pPr>
              <w:spacing w:line="240" w:lineRule="auto"/>
              <w:rPr>
                <w:rFonts w:asciiTheme="minorEastAsia" w:hAnsiTheme="minorEastAsia"/>
                <w:sz w:val="22"/>
                <w:szCs w:val="22"/>
              </w:rPr>
            </w:pPr>
          </w:p>
        </w:tc>
        <w:tc>
          <w:tcPr>
            <w:tcW w:w="3402" w:type="dxa"/>
            <w:tcBorders>
              <w:top w:val="single" w:sz="4" w:space="0" w:color="000000"/>
              <w:left w:val="single" w:sz="4" w:space="0" w:color="000000"/>
              <w:bottom w:val="dotted" w:sz="4" w:space="0" w:color="000000"/>
              <w:right w:val="single" w:sz="4" w:space="0" w:color="000000"/>
            </w:tcBorders>
          </w:tcPr>
          <w:p w14:paraId="539BE464" w14:textId="1D551C51" w:rsidR="00CC7716" w:rsidRPr="00091500" w:rsidRDefault="00CC7716" w:rsidP="00CC7716">
            <w:pPr>
              <w:spacing w:line="240" w:lineRule="auto"/>
              <w:rPr>
                <w:rFonts w:asciiTheme="minorEastAsia" w:hAnsiTheme="minorEastAsia"/>
                <w:sz w:val="22"/>
                <w:szCs w:val="22"/>
              </w:rPr>
            </w:pPr>
          </w:p>
          <w:p w14:paraId="227856F1" w14:textId="6F9F76C2" w:rsidR="00920120" w:rsidRPr="00091500" w:rsidRDefault="00920120" w:rsidP="00CC7716">
            <w:pPr>
              <w:spacing w:line="240" w:lineRule="auto"/>
              <w:rPr>
                <w:rFonts w:asciiTheme="minorEastAsia" w:hAnsiTheme="minorEastAsia"/>
                <w:sz w:val="22"/>
                <w:szCs w:val="22"/>
              </w:rPr>
            </w:pPr>
          </w:p>
        </w:tc>
      </w:tr>
      <w:tr w:rsidR="00CC7716" w:rsidRPr="00091500" w14:paraId="391A0E9E" w14:textId="77777777" w:rsidTr="004F6CA6">
        <w:tc>
          <w:tcPr>
            <w:tcW w:w="665" w:type="dxa"/>
            <w:vMerge/>
            <w:tcBorders>
              <w:top w:val="single" w:sz="4" w:space="0" w:color="000000"/>
              <w:left w:val="single" w:sz="4" w:space="0" w:color="000000"/>
              <w:bottom w:val="single" w:sz="4" w:space="0" w:color="000000"/>
              <w:right w:val="single" w:sz="4" w:space="0" w:color="000000"/>
            </w:tcBorders>
            <w:vAlign w:val="center"/>
          </w:tcPr>
          <w:p w14:paraId="51B73871" w14:textId="77777777" w:rsidR="00CC7716" w:rsidRPr="00091500" w:rsidRDefault="00CC7716" w:rsidP="00CC7716">
            <w:pPr>
              <w:pBdr>
                <w:top w:val="nil"/>
                <w:left w:val="nil"/>
                <w:bottom w:val="nil"/>
                <w:right w:val="nil"/>
                <w:between w:val="nil"/>
              </w:pBdr>
              <w:spacing w:line="240" w:lineRule="auto"/>
              <w:jc w:val="left"/>
              <w:rPr>
                <w:rFonts w:asciiTheme="minorEastAsia" w:hAnsiTheme="minorEastAsia"/>
                <w:sz w:val="22"/>
                <w:szCs w:val="22"/>
              </w:rPr>
            </w:pPr>
          </w:p>
        </w:tc>
        <w:tc>
          <w:tcPr>
            <w:tcW w:w="1882" w:type="dxa"/>
            <w:tcBorders>
              <w:top w:val="dotted" w:sz="4" w:space="0" w:color="000000"/>
              <w:left w:val="single" w:sz="4" w:space="0" w:color="000000"/>
              <w:bottom w:val="single" w:sz="4" w:space="0" w:color="auto"/>
              <w:right w:val="single" w:sz="4" w:space="0" w:color="000000"/>
            </w:tcBorders>
          </w:tcPr>
          <w:p w14:paraId="7CFD1A71" w14:textId="63312684" w:rsidR="00CC7716" w:rsidRPr="00091500" w:rsidRDefault="00CC7716" w:rsidP="00CC7716">
            <w:pPr>
              <w:spacing w:line="240" w:lineRule="auto"/>
              <w:rPr>
                <w:rFonts w:asciiTheme="minorEastAsia" w:hAnsiTheme="minorEastAsia"/>
                <w:sz w:val="22"/>
                <w:szCs w:val="22"/>
              </w:rPr>
            </w:pPr>
          </w:p>
        </w:tc>
        <w:tc>
          <w:tcPr>
            <w:tcW w:w="2551" w:type="dxa"/>
            <w:tcBorders>
              <w:top w:val="dotted" w:sz="4" w:space="0" w:color="000000"/>
              <w:left w:val="single" w:sz="4" w:space="0" w:color="000000"/>
              <w:bottom w:val="single" w:sz="4" w:space="0" w:color="auto"/>
              <w:right w:val="single" w:sz="4" w:space="0" w:color="000000"/>
            </w:tcBorders>
          </w:tcPr>
          <w:p w14:paraId="217C2684" w14:textId="77777777" w:rsidR="00CC7716" w:rsidRPr="00091500" w:rsidRDefault="00CC7716" w:rsidP="00CC7716">
            <w:pPr>
              <w:spacing w:line="240" w:lineRule="auto"/>
              <w:rPr>
                <w:rFonts w:asciiTheme="minorEastAsia" w:hAnsiTheme="minorEastAsia"/>
                <w:sz w:val="22"/>
                <w:szCs w:val="22"/>
              </w:rPr>
            </w:pPr>
          </w:p>
          <w:p w14:paraId="14EC67A0" w14:textId="250DE7A3" w:rsidR="00920120" w:rsidRPr="00091500" w:rsidRDefault="00920120" w:rsidP="00CC7716">
            <w:pPr>
              <w:spacing w:line="240" w:lineRule="auto"/>
              <w:rPr>
                <w:rFonts w:asciiTheme="minorEastAsia" w:hAnsiTheme="minorEastAsia"/>
                <w:sz w:val="22"/>
                <w:szCs w:val="22"/>
              </w:rPr>
            </w:pPr>
          </w:p>
        </w:tc>
        <w:tc>
          <w:tcPr>
            <w:tcW w:w="3402" w:type="dxa"/>
            <w:tcBorders>
              <w:top w:val="dotted" w:sz="4" w:space="0" w:color="000000"/>
              <w:left w:val="single" w:sz="4" w:space="0" w:color="000000"/>
              <w:bottom w:val="single" w:sz="4" w:space="0" w:color="auto"/>
              <w:right w:val="single" w:sz="4" w:space="0" w:color="000000"/>
            </w:tcBorders>
          </w:tcPr>
          <w:p w14:paraId="19627CB5" w14:textId="743CF97D" w:rsidR="00CC7716" w:rsidRPr="00091500" w:rsidRDefault="00CC7716" w:rsidP="00CC7716">
            <w:pPr>
              <w:spacing w:line="240" w:lineRule="auto"/>
              <w:rPr>
                <w:rFonts w:asciiTheme="minorEastAsia" w:hAnsiTheme="minorEastAsia"/>
                <w:sz w:val="22"/>
                <w:szCs w:val="22"/>
              </w:rPr>
            </w:pPr>
          </w:p>
          <w:p w14:paraId="4C50214B" w14:textId="32DE68AD" w:rsidR="00920120" w:rsidRPr="00091500" w:rsidRDefault="00920120" w:rsidP="00CC7716">
            <w:pPr>
              <w:spacing w:line="240" w:lineRule="auto"/>
              <w:rPr>
                <w:rFonts w:asciiTheme="minorEastAsia" w:hAnsiTheme="minorEastAsia"/>
                <w:sz w:val="22"/>
                <w:szCs w:val="22"/>
              </w:rPr>
            </w:pPr>
          </w:p>
        </w:tc>
      </w:tr>
    </w:tbl>
    <w:p w14:paraId="69337089" w14:textId="77777777" w:rsidR="00AC6C5B" w:rsidRPr="00091500" w:rsidRDefault="00F63C3E" w:rsidP="002C336F">
      <w:pPr>
        <w:widowControl/>
        <w:spacing w:line="240" w:lineRule="auto"/>
        <w:jc w:val="left"/>
        <w:rPr>
          <w:rFonts w:asciiTheme="minorEastAsia" w:hAnsiTheme="minorEastAsia"/>
          <w:sz w:val="22"/>
          <w:szCs w:val="22"/>
        </w:rPr>
      </w:pPr>
      <w:r w:rsidRPr="00091500">
        <w:rPr>
          <w:rFonts w:asciiTheme="minorEastAsia" w:hAnsiTheme="minorEastAsia"/>
          <w:sz w:val="22"/>
          <w:szCs w:val="22"/>
        </w:rPr>
        <w:t>○：相手方の研究実施場所に派遣される研究担当者</w:t>
      </w:r>
    </w:p>
    <w:p w14:paraId="75712F6D" w14:textId="77777777" w:rsidR="00AC6C5B" w:rsidRPr="00091500" w:rsidRDefault="00AC6C5B" w:rsidP="002C336F">
      <w:pPr>
        <w:spacing w:line="240" w:lineRule="auto"/>
        <w:rPr>
          <w:rFonts w:asciiTheme="minorEastAsia" w:hAnsiTheme="minorEastAsia"/>
        </w:rPr>
      </w:pPr>
    </w:p>
    <w:sectPr w:rsidR="00AC6C5B" w:rsidRPr="00091500" w:rsidSect="0087647F">
      <w:pgSz w:w="11907" w:h="16839"/>
      <w:pgMar w:top="1985" w:right="1701" w:bottom="1701" w:left="1559"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FE32" w14:textId="77777777" w:rsidR="0069364A" w:rsidRDefault="0069364A">
      <w:pPr>
        <w:spacing w:line="240" w:lineRule="auto"/>
      </w:pPr>
      <w:r>
        <w:separator/>
      </w:r>
    </w:p>
  </w:endnote>
  <w:endnote w:type="continuationSeparator" w:id="0">
    <w:p w14:paraId="474DDF96" w14:textId="77777777" w:rsidR="0069364A" w:rsidRDefault="00693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8A67" w14:textId="6D363797" w:rsidR="003E26C3" w:rsidRDefault="003E26C3">
    <w:pPr>
      <w:pBdr>
        <w:top w:val="nil"/>
        <w:left w:val="nil"/>
        <w:bottom w:val="nil"/>
        <w:right w:val="nil"/>
        <w:between w:val="nil"/>
      </w:pBdr>
      <w:tabs>
        <w:tab w:val="center" w:pos="4252"/>
        <w:tab w:val="right" w:pos="8504"/>
      </w:tabs>
      <w:jc w:val="center"/>
      <w:rPr>
        <w:color w:val="000000"/>
        <w:sz w:val="22"/>
        <w:szCs w:val="22"/>
      </w:rPr>
    </w:pPr>
    <w:r>
      <w:rPr>
        <w:rFonts w:eastAsia="Century"/>
        <w:color w:val="000000"/>
      </w:rPr>
      <w:t xml:space="preserve"> </w:t>
    </w:r>
    <w:r>
      <w:rPr>
        <w:color w:val="000000"/>
        <w:sz w:val="28"/>
        <w:szCs w:val="28"/>
      </w:rPr>
      <w:fldChar w:fldCharType="begin"/>
    </w:r>
    <w:r>
      <w:rPr>
        <w:rFonts w:eastAsia="Century"/>
        <w:color w:val="000000"/>
        <w:sz w:val="28"/>
        <w:szCs w:val="28"/>
      </w:rPr>
      <w:instrText>PAGE</w:instrText>
    </w:r>
    <w:r>
      <w:rPr>
        <w:color w:val="000000"/>
        <w:sz w:val="28"/>
        <w:szCs w:val="28"/>
      </w:rPr>
      <w:fldChar w:fldCharType="separate"/>
    </w:r>
    <w:r>
      <w:rPr>
        <w:rFonts w:eastAsia="Century"/>
        <w:noProof/>
        <w:color w:val="000000"/>
        <w:sz w:val="28"/>
        <w:szCs w:val="28"/>
      </w:rPr>
      <w:t>12</w:t>
    </w:r>
    <w:r>
      <w:rPr>
        <w:color w:val="000000"/>
        <w:sz w:val="28"/>
        <w:szCs w:val="28"/>
      </w:rPr>
      <w:fldChar w:fldCharType="end"/>
    </w:r>
    <w:r>
      <w:rPr>
        <w:rFonts w:eastAsia="Century"/>
        <w:color w:val="000000"/>
        <w:sz w:val="22"/>
        <w:szCs w:val="22"/>
      </w:rPr>
      <w:t xml:space="preserve"> / </w:t>
    </w:r>
    <w:r>
      <w:rPr>
        <w:color w:val="000000"/>
        <w:sz w:val="28"/>
        <w:szCs w:val="28"/>
      </w:rPr>
      <w:fldChar w:fldCharType="begin"/>
    </w:r>
    <w:r>
      <w:rPr>
        <w:rFonts w:eastAsia="Century"/>
        <w:color w:val="000000"/>
        <w:sz w:val="28"/>
        <w:szCs w:val="28"/>
      </w:rPr>
      <w:instrText>NUMPAGES</w:instrText>
    </w:r>
    <w:r>
      <w:rPr>
        <w:color w:val="000000"/>
        <w:sz w:val="28"/>
        <w:szCs w:val="28"/>
      </w:rPr>
      <w:fldChar w:fldCharType="separate"/>
    </w:r>
    <w:r>
      <w:rPr>
        <w:rFonts w:eastAsia="Century"/>
        <w:noProof/>
        <w:color w:val="000000"/>
        <w:sz w:val="28"/>
        <w:szCs w:val="28"/>
      </w:rPr>
      <w:t>12</w:t>
    </w:r>
    <w:r>
      <w:rPr>
        <w:color w:val="000000"/>
        <w:sz w:val="28"/>
        <w:szCs w:val="28"/>
      </w:rPr>
      <w:fldChar w:fldCharType="end"/>
    </w:r>
  </w:p>
  <w:p w14:paraId="0065979E" w14:textId="77777777" w:rsidR="003E26C3" w:rsidRDefault="003E26C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653D" w14:textId="77777777" w:rsidR="0069364A" w:rsidRDefault="0069364A">
      <w:pPr>
        <w:spacing w:line="240" w:lineRule="auto"/>
      </w:pPr>
      <w:r>
        <w:separator/>
      </w:r>
    </w:p>
  </w:footnote>
  <w:footnote w:type="continuationSeparator" w:id="0">
    <w:p w14:paraId="1A6B2CCE" w14:textId="77777777" w:rsidR="0069364A" w:rsidRDefault="006936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F3C97"/>
    <w:multiLevelType w:val="hybridMultilevel"/>
    <w:tmpl w:val="509E2124"/>
    <w:lvl w:ilvl="0" w:tplc="91D0530C">
      <w:start w:val="1"/>
      <w:numFmt w:val="bullet"/>
      <w:lvlText w:val="※"/>
      <w:lvlJc w:val="left"/>
      <w:pPr>
        <w:ind w:left="360" w:hanging="360"/>
      </w:pPr>
      <w:rPr>
        <w:rFonts w:ascii="メイリオ" w:eastAsia="メイリオ" w:hAnsi="メイリオ"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22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TIwNTO3NLQ0NTFX0lEKTi0uzszPAykwrAUAVWwktiwAAAA="/>
  </w:docVars>
  <w:rsids>
    <w:rsidRoot w:val="00AC6C5B"/>
    <w:rsid w:val="000067B1"/>
    <w:rsid w:val="00012C16"/>
    <w:rsid w:val="000276A9"/>
    <w:rsid w:val="00034419"/>
    <w:rsid w:val="00036E55"/>
    <w:rsid w:val="00061688"/>
    <w:rsid w:val="00062F42"/>
    <w:rsid w:val="000634B9"/>
    <w:rsid w:val="000641FB"/>
    <w:rsid w:val="00091500"/>
    <w:rsid w:val="000A29F1"/>
    <w:rsid w:val="000C7F3E"/>
    <w:rsid w:val="000E33EC"/>
    <w:rsid w:val="000E5CA9"/>
    <w:rsid w:val="000E6876"/>
    <w:rsid w:val="000E7A2F"/>
    <w:rsid w:val="00103309"/>
    <w:rsid w:val="00104855"/>
    <w:rsid w:val="00131D55"/>
    <w:rsid w:val="00132282"/>
    <w:rsid w:val="00174BDD"/>
    <w:rsid w:val="00193757"/>
    <w:rsid w:val="001A2230"/>
    <w:rsid w:val="001B1B65"/>
    <w:rsid w:val="001C4F73"/>
    <w:rsid w:val="001D38EC"/>
    <w:rsid w:val="001D7668"/>
    <w:rsid w:val="001E592E"/>
    <w:rsid w:val="00205466"/>
    <w:rsid w:val="00216C47"/>
    <w:rsid w:val="00263898"/>
    <w:rsid w:val="00266150"/>
    <w:rsid w:val="0026785A"/>
    <w:rsid w:val="002B2989"/>
    <w:rsid w:val="002C336F"/>
    <w:rsid w:val="002C5B76"/>
    <w:rsid w:val="002D2359"/>
    <w:rsid w:val="002D2D7A"/>
    <w:rsid w:val="002E5434"/>
    <w:rsid w:val="002F0E78"/>
    <w:rsid w:val="00302CC2"/>
    <w:rsid w:val="003060E0"/>
    <w:rsid w:val="003117E7"/>
    <w:rsid w:val="003247AC"/>
    <w:rsid w:val="00333F43"/>
    <w:rsid w:val="00335C06"/>
    <w:rsid w:val="003377ED"/>
    <w:rsid w:val="00344A7D"/>
    <w:rsid w:val="0035766B"/>
    <w:rsid w:val="00360568"/>
    <w:rsid w:val="003622AF"/>
    <w:rsid w:val="0037580C"/>
    <w:rsid w:val="003A3549"/>
    <w:rsid w:val="003A576A"/>
    <w:rsid w:val="003A7FC7"/>
    <w:rsid w:val="003C3925"/>
    <w:rsid w:val="003D216D"/>
    <w:rsid w:val="003E26C3"/>
    <w:rsid w:val="003F2E9D"/>
    <w:rsid w:val="004115DB"/>
    <w:rsid w:val="0041459E"/>
    <w:rsid w:val="00417B31"/>
    <w:rsid w:val="004404E4"/>
    <w:rsid w:val="00442D4F"/>
    <w:rsid w:val="00470ECC"/>
    <w:rsid w:val="004836C6"/>
    <w:rsid w:val="00495080"/>
    <w:rsid w:val="004A2597"/>
    <w:rsid w:val="004A515B"/>
    <w:rsid w:val="004C01B2"/>
    <w:rsid w:val="004F0A16"/>
    <w:rsid w:val="004F6CA6"/>
    <w:rsid w:val="00517154"/>
    <w:rsid w:val="00520800"/>
    <w:rsid w:val="00524F00"/>
    <w:rsid w:val="00534C20"/>
    <w:rsid w:val="0054493B"/>
    <w:rsid w:val="0055305D"/>
    <w:rsid w:val="0056157D"/>
    <w:rsid w:val="00570E85"/>
    <w:rsid w:val="00575660"/>
    <w:rsid w:val="00586B07"/>
    <w:rsid w:val="00593979"/>
    <w:rsid w:val="0059620E"/>
    <w:rsid w:val="005C07E1"/>
    <w:rsid w:val="005C2F07"/>
    <w:rsid w:val="005C7303"/>
    <w:rsid w:val="005C7595"/>
    <w:rsid w:val="005D1ACB"/>
    <w:rsid w:val="005D54F8"/>
    <w:rsid w:val="005E2D34"/>
    <w:rsid w:val="005E407C"/>
    <w:rsid w:val="005E6D62"/>
    <w:rsid w:val="006506CD"/>
    <w:rsid w:val="00653D7A"/>
    <w:rsid w:val="00666334"/>
    <w:rsid w:val="00672E83"/>
    <w:rsid w:val="00687A6D"/>
    <w:rsid w:val="0069364A"/>
    <w:rsid w:val="006943E0"/>
    <w:rsid w:val="00695478"/>
    <w:rsid w:val="006A0E23"/>
    <w:rsid w:val="006C1F8A"/>
    <w:rsid w:val="006C239C"/>
    <w:rsid w:val="006E358E"/>
    <w:rsid w:val="006E4B8E"/>
    <w:rsid w:val="006F715A"/>
    <w:rsid w:val="00704624"/>
    <w:rsid w:val="007046CE"/>
    <w:rsid w:val="00723828"/>
    <w:rsid w:val="0075226E"/>
    <w:rsid w:val="00776C4D"/>
    <w:rsid w:val="00795D7D"/>
    <w:rsid w:val="007964A1"/>
    <w:rsid w:val="007A0372"/>
    <w:rsid w:val="007C25CA"/>
    <w:rsid w:val="007E6885"/>
    <w:rsid w:val="008173A8"/>
    <w:rsid w:val="00827379"/>
    <w:rsid w:val="00844249"/>
    <w:rsid w:val="00852456"/>
    <w:rsid w:val="008660C4"/>
    <w:rsid w:val="0087647F"/>
    <w:rsid w:val="0088078F"/>
    <w:rsid w:val="00897745"/>
    <w:rsid w:val="008A6AE6"/>
    <w:rsid w:val="008D20F7"/>
    <w:rsid w:val="008E39C6"/>
    <w:rsid w:val="008F6C1F"/>
    <w:rsid w:val="00906A44"/>
    <w:rsid w:val="00920120"/>
    <w:rsid w:val="0093038C"/>
    <w:rsid w:val="009309C0"/>
    <w:rsid w:val="00932C88"/>
    <w:rsid w:val="0093371E"/>
    <w:rsid w:val="00941FE7"/>
    <w:rsid w:val="009461E8"/>
    <w:rsid w:val="009516D3"/>
    <w:rsid w:val="00983B82"/>
    <w:rsid w:val="00994DE2"/>
    <w:rsid w:val="009C23C5"/>
    <w:rsid w:val="009D0A25"/>
    <w:rsid w:val="009E6F67"/>
    <w:rsid w:val="00A3086F"/>
    <w:rsid w:val="00A432CB"/>
    <w:rsid w:val="00A859A3"/>
    <w:rsid w:val="00A863C4"/>
    <w:rsid w:val="00A94E85"/>
    <w:rsid w:val="00AB65D0"/>
    <w:rsid w:val="00AC5DE8"/>
    <w:rsid w:val="00AC6C5B"/>
    <w:rsid w:val="00B33081"/>
    <w:rsid w:val="00B34FC0"/>
    <w:rsid w:val="00B41EF6"/>
    <w:rsid w:val="00B43D80"/>
    <w:rsid w:val="00B576D6"/>
    <w:rsid w:val="00B73255"/>
    <w:rsid w:val="00B7691C"/>
    <w:rsid w:val="00B940FA"/>
    <w:rsid w:val="00BE069F"/>
    <w:rsid w:val="00C00666"/>
    <w:rsid w:val="00C1519E"/>
    <w:rsid w:val="00C36950"/>
    <w:rsid w:val="00C61C4F"/>
    <w:rsid w:val="00C6584B"/>
    <w:rsid w:val="00C72FAD"/>
    <w:rsid w:val="00C82322"/>
    <w:rsid w:val="00C83B38"/>
    <w:rsid w:val="00C84D5D"/>
    <w:rsid w:val="00C92860"/>
    <w:rsid w:val="00C93A1A"/>
    <w:rsid w:val="00C94BAC"/>
    <w:rsid w:val="00CC1362"/>
    <w:rsid w:val="00CC3071"/>
    <w:rsid w:val="00CC569F"/>
    <w:rsid w:val="00CC7716"/>
    <w:rsid w:val="00CD1C87"/>
    <w:rsid w:val="00CD7922"/>
    <w:rsid w:val="00CE10E0"/>
    <w:rsid w:val="00CF4896"/>
    <w:rsid w:val="00D01F14"/>
    <w:rsid w:val="00D41438"/>
    <w:rsid w:val="00D416E8"/>
    <w:rsid w:val="00D443FE"/>
    <w:rsid w:val="00D6237D"/>
    <w:rsid w:val="00D66502"/>
    <w:rsid w:val="00DA6C8A"/>
    <w:rsid w:val="00DB0503"/>
    <w:rsid w:val="00DD7A82"/>
    <w:rsid w:val="00DE19BA"/>
    <w:rsid w:val="00DF4EA3"/>
    <w:rsid w:val="00DF61BA"/>
    <w:rsid w:val="00E00583"/>
    <w:rsid w:val="00E02767"/>
    <w:rsid w:val="00E3266D"/>
    <w:rsid w:val="00E327A0"/>
    <w:rsid w:val="00E566B8"/>
    <w:rsid w:val="00E654C4"/>
    <w:rsid w:val="00E720E4"/>
    <w:rsid w:val="00E812DF"/>
    <w:rsid w:val="00E9229A"/>
    <w:rsid w:val="00EA1FF8"/>
    <w:rsid w:val="00EB6DA8"/>
    <w:rsid w:val="00EC3CC9"/>
    <w:rsid w:val="00EC640C"/>
    <w:rsid w:val="00ED28F6"/>
    <w:rsid w:val="00EE4F24"/>
    <w:rsid w:val="00EE789E"/>
    <w:rsid w:val="00EF4DFE"/>
    <w:rsid w:val="00F00CC6"/>
    <w:rsid w:val="00F0425B"/>
    <w:rsid w:val="00F15012"/>
    <w:rsid w:val="00F1638B"/>
    <w:rsid w:val="00F214C4"/>
    <w:rsid w:val="00F21A4C"/>
    <w:rsid w:val="00F33FBD"/>
    <w:rsid w:val="00F366F6"/>
    <w:rsid w:val="00F4444C"/>
    <w:rsid w:val="00F44519"/>
    <w:rsid w:val="00F510F0"/>
    <w:rsid w:val="00F63C3E"/>
    <w:rsid w:val="00F72910"/>
    <w:rsid w:val="00F746B5"/>
    <w:rsid w:val="00F80929"/>
    <w:rsid w:val="00F85D52"/>
    <w:rsid w:val="00F87665"/>
    <w:rsid w:val="00F96263"/>
    <w:rsid w:val="00FA4B61"/>
    <w:rsid w:val="00FD1B7F"/>
    <w:rsid w:val="00FF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EAF66"/>
  <w15:docId w15:val="{C181B6C8-5B57-4EA3-9477-DD977A4E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spacing w:line="19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23"/>
    <w:pPr>
      <w:adjustRightInd w:val="0"/>
      <w:snapToGrid w:val="0"/>
    </w:p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link w:val="a5"/>
    <w:autoRedefine/>
    <w:uiPriority w:val="99"/>
    <w:unhideWhenUsed/>
    <w:rsid w:val="0035766B"/>
    <w:rPr>
      <w:rFonts w:eastAsia="メイリオ"/>
    </w:rPr>
  </w:style>
  <w:style w:type="character" w:customStyle="1" w:styleId="a5">
    <w:name w:val="コメント文字列 (文字)"/>
    <w:basedOn w:val="a0"/>
    <w:link w:val="a4"/>
    <w:uiPriority w:val="99"/>
    <w:rsid w:val="0035766B"/>
    <w:rPr>
      <w:rFonts w:eastAsia="メイリオ"/>
    </w:rPr>
  </w:style>
  <w:style w:type="paragraph" w:customStyle="1" w:styleId="10">
    <w:name w:val="スタイル1"/>
    <w:basedOn w:val="a6"/>
    <w:link w:val="11"/>
    <w:autoRedefine/>
    <w:qFormat/>
    <w:rsid w:val="001064E2"/>
  </w:style>
  <w:style w:type="character" w:customStyle="1" w:styleId="11">
    <w:name w:val="スタイル1 (文字)"/>
    <w:basedOn w:val="a7"/>
    <w:link w:val="10"/>
    <w:rsid w:val="001064E2"/>
  </w:style>
  <w:style w:type="paragraph" w:styleId="a6">
    <w:name w:val="footnote text"/>
    <w:basedOn w:val="a"/>
    <w:link w:val="a7"/>
    <w:uiPriority w:val="99"/>
    <w:semiHidden/>
    <w:unhideWhenUsed/>
    <w:rsid w:val="00C7164F"/>
  </w:style>
  <w:style w:type="character" w:customStyle="1" w:styleId="a7">
    <w:name w:val="脚注文字列 (文字)"/>
    <w:basedOn w:val="a0"/>
    <w:link w:val="a6"/>
    <w:uiPriority w:val="99"/>
    <w:semiHidden/>
    <w:rsid w:val="00C7164F"/>
  </w:style>
  <w:style w:type="paragraph" w:styleId="a8">
    <w:name w:val="No Spacing"/>
    <w:autoRedefine/>
    <w:uiPriority w:val="1"/>
    <w:qFormat/>
    <w:rsid w:val="00CD254F"/>
    <w:pPr>
      <w:suppressAutoHyphens/>
      <w:autoSpaceDN w:val="0"/>
      <w:adjustRightInd w:val="0"/>
      <w:snapToGrid w:val="0"/>
      <w:textAlignment w:val="baseline"/>
    </w:pPr>
    <w:rPr>
      <w:kern w:val="3"/>
    </w:rPr>
  </w:style>
  <w:style w:type="table" w:styleId="a9">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4025"/>
    <w:pPr>
      <w:adjustRightInd/>
      <w:snapToGrid/>
      <w:spacing w:line="240" w:lineRule="auto"/>
      <w:ind w:leftChars="400" w:left="840"/>
    </w:pPr>
    <w:rPr>
      <w:rFonts w:eastAsia="ＭＳ 明朝"/>
    </w:rPr>
  </w:style>
  <w:style w:type="paragraph" w:styleId="ab">
    <w:name w:val="header"/>
    <w:basedOn w:val="a"/>
    <w:link w:val="ac"/>
    <w:uiPriority w:val="99"/>
    <w:unhideWhenUsed/>
    <w:rsid w:val="00466B64"/>
    <w:pPr>
      <w:tabs>
        <w:tab w:val="center" w:pos="4252"/>
        <w:tab w:val="right" w:pos="8504"/>
      </w:tabs>
    </w:pPr>
  </w:style>
  <w:style w:type="character" w:customStyle="1" w:styleId="ac">
    <w:name w:val="ヘッダー (文字)"/>
    <w:basedOn w:val="a0"/>
    <w:link w:val="ab"/>
    <w:uiPriority w:val="99"/>
    <w:rsid w:val="00466B64"/>
  </w:style>
  <w:style w:type="paragraph" w:styleId="ad">
    <w:name w:val="footer"/>
    <w:basedOn w:val="a"/>
    <w:link w:val="ae"/>
    <w:uiPriority w:val="99"/>
    <w:unhideWhenUsed/>
    <w:rsid w:val="00466B64"/>
    <w:pPr>
      <w:tabs>
        <w:tab w:val="center" w:pos="4252"/>
        <w:tab w:val="right" w:pos="8504"/>
      </w:tabs>
    </w:pPr>
  </w:style>
  <w:style w:type="character" w:customStyle="1" w:styleId="ae">
    <w:name w:val="フッター (文字)"/>
    <w:basedOn w:val="a0"/>
    <w:link w:val="ad"/>
    <w:uiPriority w:val="99"/>
    <w:rsid w:val="00466B64"/>
  </w:style>
  <w:style w:type="paragraph" w:styleId="af">
    <w:name w:val="Balloon Text"/>
    <w:basedOn w:val="a"/>
    <w:link w:val="af0"/>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C2D62"/>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7A6B5F"/>
    <w:rPr>
      <w:sz w:val="18"/>
      <w:szCs w:val="18"/>
    </w:rPr>
  </w:style>
  <w:style w:type="paragraph" w:styleId="af2">
    <w:name w:val="annotation subject"/>
    <w:basedOn w:val="a4"/>
    <w:next w:val="a4"/>
    <w:link w:val="af3"/>
    <w:uiPriority w:val="99"/>
    <w:semiHidden/>
    <w:unhideWhenUsed/>
    <w:rsid w:val="007A6B5F"/>
    <w:pPr>
      <w:jc w:val="left"/>
    </w:pPr>
    <w:rPr>
      <w:b/>
      <w:bCs/>
    </w:rPr>
  </w:style>
  <w:style w:type="character" w:customStyle="1" w:styleId="af3">
    <w:name w:val="コメント内容 (文字)"/>
    <w:basedOn w:val="a5"/>
    <w:link w:val="af2"/>
    <w:uiPriority w:val="99"/>
    <w:semiHidden/>
    <w:rsid w:val="007A6B5F"/>
    <w:rPr>
      <w:rFonts w:eastAsia="メイリオ"/>
      <w:b/>
      <w:bCs/>
      <w:color w:val="808080" w:themeColor="background1" w:themeShade="80"/>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paragraph" w:styleId="af4">
    <w:name w:val="Closing"/>
    <w:basedOn w:val="a"/>
    <w:link w:val="af5"/>
    <w:uiPriority w:val="99"/>
    <w:unhideWhenUsed/>
    <w:rsid w:val="0045041A"/>
    <w:pPr>
      <w:adjustRightInd/>
      <w:snapToGrid/>
      <w:spacing w:line="240" w:lineRule="auto"/>
      <w:jc w:val="right"/>
    </w:pPr>
    <w:rPr>
      <w:sz w:val="24"/>
      <w:szCs w:val="24"/>
    </w:rPr>
  </w:style>
  <w:style w:type="character" w:customStyle="1" w:styleId="af5">
    <w:name w:val="結語 (文字)"/>
    <w:basedOn w:val="a0"/>
    <w:link w:val="af4"/>
    <w:uiPriority w:val="99"/>
    <w:rsid w:val="0045041A"/>
    <w:rPr>
      <w:sz w:val="24"/>
      <w:szCs w:val="24"/>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99" w:type="dxa"/>
        <w:right w:w="99" w:type="dxa"/>
      </w:tblCellMar>
    </w:tblPr>
  </w:style>
  <w:style w:type="paragraph" w:styleId="afb">
    <w:name w:val="Revision"/>
    <w:hidden/>
    <w:uiPriority w:val="99"/>
    <w:semiHidden/>
    <w:rsid w:val="00C92860"/>
    <w:pPr>
      <w:widowControl/>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68526">
      <w:bodyDiv w:val="1"/>
      <w:marLeft w:val="0"/>
      <w:marRight w:val="0"/>
      <w:marTop w:val="0"/>
      <w:marBottom w:val="0"/>
      <w:divBdr>
        <w:top w:val="none" w:sz="0" w:space="0" w:color="auto"/>
        <w:left w:val="none" w:sz="0" w:space="0" w:color="auto"/>
        <w:bottom w:val="none" w:sz="0" w:space="0" w:color="auto"/>
        <w:right w:val="none" w:sz="0" w:space="0" w:color="auto"/>
      </w:divBdr>
    </w:div>
    <w:div w:id="380324973">
      <w:bodyDiv w:val="1"/>
      <w:marLeft w:val="0"/>
      <w:marRight w:val="0"/>
      <w:marTop w:val="0"/>
      <w:marBottom w:val="0"/>
      <w:divBdr>
        <w:top w:val="none" w:sz="0" w:space="0" w:color="auto"/>
        <w:left w:val="none" w:sz="0" w:space="0" w:color="auto"/>
        <w:bottom w:val="none" w:sz="0" w:space="0" w:color="auto"/>
        <w:right w:val="none" w:sz="0" w:space="0" w:color="auto"/>
      </w:divBdr>
    </w:div>
    <w:div w:id="1167474783">
      <w:bodyDiv w:val="1"/>
      <w:marLeft w:val="0"/>
      <w:marRight w:val="0"/>
      <w:marTop w:val="0"/>
      <w:marBottom w:val="0"/>
      <w:divBdr>
        <w:top w:val="none" w:sz="0" w:space="0" w:color="auto"/>
        <w:left w:val="none" w:sz="0" w:space="0" w:color="auto"/>
        <w:bottom w:val="none" w:sz="0" w:space="0" w:color="auto"/>
        <w:right w:val="none" w:sz="0" w:space="0" w:color="auto"/>
      </w:divBdr>
    </w:div>
    <w:div w:id="1411850374">
      <w:bodyDiv w:val="1"/>
      <w:marLeft w:val="0"/>
      <w:marRight w:val="0"/>
      <w:marTop w:val="0"/>
      <w:marBottom w:val="0"/>
      <w:divBdr>
        <w:top w:val="none" w:sz="0" w:space="0" w:color="auto"/>
        <w:left w:val="none" w:sz="0" w:space="0" w:color="auto"/>
        <w:bottom w:val="none" w:sz="0" w:space="0" w:color="auto"/>
        <w:right w:val="none" w:sz="0" w:space="0" w:color="auto"/>
      </w:divBdr>
    </w:div>
    <w:div w:id="205692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zqclPPjPSwis6Yi+CFN3VMj32Q==">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1171</Words>
  <Characters>6677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ABE</cp:lastModifiedBy>
  <cp:revision>4</cp:revision>
  <cp:lastPrinted>2021-12-03T07:29:00Z</cp:lastPrinted>
  <dcterms:created xsi:type="dcterms:W3CDTF">2023-07-25T05:05:00Z</dcterms:created>
  <dcterms:modified xsi:type="dcterms:W3CDTF">2025-05-15T05:14:00Z</dcterms:modified>
</cp:coreProperties>
</file>